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613CD" w14:textId="27CB8EAD" w:rsidR="00D37F1C" w:rsidRPr="00D81437" w:rsidRDefault="00D37F1C" w:rsidP="00D37F1C">
      <w:pPr>
        <w:shd w:val="clear" w:color="auto" w:fill="C2D69B" w:themeFill="accent3" w:themeFillTint="99"/>
        <w:rPr>
          <w:rFonts w:eastAsia="Times New Roman" w:cstheme="minorHAnsi"/>
          <w:b/>
          <w:sz w:val="40"/>
          <w:szCs w:val="40"/>
        </w:rPr>
      </w:pPr>
      <w:r w:rsidRPr="00D81437">
        <w:rPr>
          <w:rFonts w:eastAsia="Times New Roman" w:cstheme="minorHAnsi"/>
          <w:b/>
          <w:sz w:val="40"/>
          <w:szCs w:val="40"/>
        </w:rPr>
        <w:t>“</w:t>
      </w:r>
      <w:r w:rsidR="005E0050">
        <w:rPr>
          <w:rFonts w:eastAsia="Times New Roman" w:cstheme="minorHAnsi"/>
          <w:b/>
          <w:sz w:val="40"/>
          <w:szCs w:val="40"/>
        </w:rPr>
        <w:t xml:space="preserve">Gen </w:t>
      </w:r>
      <w:r w:rsidR="001E5D45">
        <w:rPr>
          <w:rFonts w:eastAsia="Times New Roman" w:cstheme="minorHAnsi"/>
          <w:b/>
          <w:sz w:val="40"/>
          <w:szCs w:val="40"/>
        </w:rPr>
        <w:t>AI Solution</w:t>
      </w:r>
      <w:r w:rsidR="005E0050">
        <w:rPr>
          <w:rFonts w:eastAsia="Times New Roman" w:cstheme="minorHAnsi"/>
          <w:b/>
          <w:sz w:val="40"/>
          <w:szCs w:val="40"/>
        </w:rPr>
        <w:t>s</w:t>
      </w:r>
      <w:r w:rsidR="001E5D45">
        <w:rPr>
          <w:rFonts w:eastAsia="Times New Roman" w:cstheme="minorHAnsi"/>
          <w:b/>
          <w:sz w:val="40"/>
          <w:szCs w:val="40"/>
        </w:rPr>
        <w:t xml:space="preserve"> for </w:t>
      </w:r>
      <w:r w:rsidR="005E0050">
        <w:rPr>
          <w:rFonts w:eastAsia="Times New Roman" w:cstheme="minorHAnsi"/>
          <w:b/>
          <w:sz w:val="40"/>
          <w:szCs w:val="40"/>
        </w:rPr>
        <w:t>Customer Care</w:t>
      </w:r>
      <w:r w:rsidR="00614902">
        <w:rPr>
          <w:rFonts w:eastAsia="Times New Roman" w:cstheme="minorHAnsi"/>
          <w:b/>
          <w:sz w:val="40"/>
          <w:szCs w:val="40"/>
        </w:rPr>
        <w:t xml:space="preserve"> (for distant serving customer </w:t>
      </w:r>
      <w:proofErr w:type="spellStart"/>
      <w:r w:rsidR="00614902">
        <w:rPr>
          <w:rFonts w:eastAsia="Times New Roman" w:cstheme="minorHAnsi"/>
          <w:b/>
          <w:sz w:val="40"/>
          <w:szCs w:val="40"/>
        </w:rPr>
        <w:t>touchpoints</w:t>
      </w:r>
      <w:proofErr w:type="spellEnd"/>
      <w:r w:rsidR="00614902">
        <w:rPr>
          <w:rFonts w:eastAsia="Times New Roman" w:cstheme="minorHAnsi"/>
          <w:b/>
          <w:sz w:val="40"/>
          <w:szCs w:val="40"/>
        </w:rPr>
        <w:t>)</w:t>
      </w:r>
      <w:r w:rsidRPr="00D81437">
        <w:rPr>
          <w:rFonts w:eastAsia="Times New Roman" w:cstheme="minorHAnsi"/>
          <w:b/>
          <w:sz w:val="40"/>
          <w:szCs w:val="40"/>
        </w:rPr>
        <w:t>” at Ucom</w:t>
      </w:r>
    </w:p>
    <w:p w14:paraId="1B13FEA3" w14:textId="77777777" w:rsidR="00D37F1C" w:rsidRDefault="00D37F1C" w:rsidP="00D37F1C">
      <w:pPr>
        <w:rPr>
          <w:rFonts w:eastAsia="Times New Roman" w:cstheme="minorHAnsi"/>
          <w:b/>
          <w:sz w:val="28"/>
          <w:szCs w:val="28"/>
        </w:rPr>
      </w:pPr>
    </w:p>
    <w:p w14:paraId="2C1610EB" w14:textId="77777777" w:rsidR="00D37F1C" w:rsidRDefault="00D37F1C" w:rsidP="00D37F1C">
      <w:pPr>
        <w:rPr>
          <w:rFonts w:eastAsia="Times New Roman" w:cstheme="minorHAnsi"/>
          <w:b/>
          <w:sz w:val="28"/>
          <w:szCs w:val="28"/>
        </w:rPr>
      </w:pPr>
    </w:p>
    <w:p w14:paraId="6593C509" w14:textId="77777777" w:rsidR="00D37F1C" w:rsidRDefault="00D37F1C" w:rsidP="00D37F1C">
      <w:pPr>
        <w:rPr>
          <w:rFonts w:eastAsia="Times New Roman" w:cstheme="minorHAnsi"/>
          <w:b/>
          <w:sz w:val="28"/>
          <w:szCs w:val="28"/>
        </w:rPr>
      </w:pPr>
    </w:p>
    <w:p w14:paraId="34A36FED" w14:textId="77777777" w:rsidR="005B64DE" w:rsidRDefault="005B64DE" w:rsidP="00D37F1C">
      <w:pPr>
        <w:rPr>
          <w:rFonts w:eastAsia="Times New Roman" w:cstheme="minorHAnsi"/>
          <w:b/>
          <w:sz w:val="28"/>
          <w:szCs w:val="28"/>
        </w:rPr>
      </w:pPr>
    </w:p>
    <w:p w14:paraId="7D09998E" w14:textId="77777777" w:rsidR="005B64DE" w:rsidRDefault="005B64DE" w:rsidP="00D37F1C">
      <w:pPr>
        <w:rPr>
          <w:rFonts w:eastAsia="Times New Roman" w:cstheme="minorHAnsi"/>
          <w:b/>
          <w:sz w:val="28"/>
          <w:szCs w:val="28"/>
        </w:rPr>
      </w:pPr>
    </w:p>
    <w:p w14:paraId="11526263" w14:textId="15AB4A25" w:rsidR="00D37F1C" w:rsidRPr="00D81437" w:rsidRDefault="00D37F1C" w:rsidP="00D37F1C">
      <w:pPr>
        <w:rPr>
          <w:rFonts w:eastAsia="Times New Roman" w:cstheme="minorHAnsi"/>
          <w:b/>
          <w:sz w:val="44"/>
          <w:szCs w:val="44"/>
        </w:rPr>
      </w:pPr>
      <w:r w:rsidRPr="00D81437">
        <w:rPr>
          <w:rFonts w:eastAsia="Times New Roman" w:cstheme="minorHAnsi"/>
          <w:b/>
          <w:sz w:val="44"/>
          <w:szCs w:val="44"/>
        </w:rPr>
        <w:t>Content</w:t>
      </w:r>
    </w:p>
    <w:p w14:paraId="7D5E1094" w14:textId="77777777" w:rsidR="00D37F1C" w:rsidRPr="00D37F1C" w:rsidRDefault="00D37F1C" w:rsidP="00D37F1C">
      <w:pPr>
        <w:rPr>
          <w:rFonts w:eastAsia="Times New Roman" w:cstheme="minorHAnsi"/>
          <w:b/>
          <w:sz w:val="32"/>
          <w:szCs w:val="32"/>
        </w:rPr>
      </w:pPr>
    </w:p>
    <w:p w14:paraId="67483C1D" w14:textId="4B78946A" w:rsidR="00D37F1C" w:rsidRPr="00D37F1C" w:rsidRDefault="00D37F1C" w:rsidP="00D37F1C">
      <w:pPr>
        <w:shd w:val="clear" w:color="auto" w:fill="D6E3BC" w:themeFill="accent3" w:themeFillTint="66"/>
        <w:rPr>
          <w:rFonts w:eastAsia="Times New Roman" w:cstheme="minorHAnsi"/>
          <w:b/>
          <w:i/>
          <w:sz w:val="28"/>
          <w:szCs w:val="28"/>
        </w:rPr>
      </w:pPr>
      <w:r>
        <w:rPr>
          <w:rFonts w:eastAsia="Times New Roman" w:cstheme="minorHAnsi"/>
          <w:b/>
          <w:sz w:val="28"/>
          <w:szCs w:val="28"/>
        </w:rPr>
        <w:t>Business requirements</w:t>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Pr>
          <w:rFonts w:eastAsia="Times New Roman" w:cstheme="minorHAnsi"/>
          <w:b/>
          <w:sz w:val="28"/>
          <w:szCs w:val="28"/>
        </w:rPr>
        <w:tab/>
      </w:r>
      <w:r w:rsidR="005B64DE">
        <w:rPr>
          <w:rFonts w:eastAsia="Times New Roman" w:cstheme="minorHAnsi"/>
          <w:b/>
          <w:i/>
          <w:sz w:val="28"/>
          <w:szCs w:val="28"/>
        </w:rPr>
        <w:t>pages 2-4</w:t>
      </w:r>
    </w:p>
    <w:p w14:paraId="31F10AB3" w14:textId="65EB51ED" w:rsidR="00D37F1C" w:rsidRPr="00D37F1C" w:rsidRDefault="00D37F1C" w:rsidP="00D37F1C">
      <w:pPr>
        <w:pStyle w:val="ListParagraph"/>
        <w:rPr>
          <w:rFonts w:eastAsia="Times New Roman" w:cstheme="minorHAnsi"/>
          <w:b/>
          <w:sz w:val="28"/>
          <w:szCs w:val="28"/>
        </w:rPr>
      </w:pPr>
      <w:r w:rsidRPr="00D37F1C">
        <w:rPr>
          <w:rFonts w:eastAsia="Times New Roman" w:cstheme="minorHAnsi"/>
          <w:b/>
          <w:sz w:val="28"/>
          <w:szCs w:val="28"/>
          <w:u w:val="single"/>
        </w:rPr>
        <w:t>Introduction</w:t>
      </w:r>
      <w:r>
        <w:rPr>
          <w:rFonts w:eastAsia="Times New Roman" w:cstheme="minorHAnsi"/>
          <w:b/>
          <w:sz w:val="28"/>
          <w:szCs w:val="28"/>
          <w:u w:val="single"/>
        </w:rPr>
        <w:t>:</w:t>
      </w:r>
      <w:r>
        <w:rPr>
          <w:rFonts w:eastAsia="Times New Roman" w:cstheme="minorHAnsi"/>
          <w:b/>
          <w:sz w:val="28"/>
          <w:szCs w:val="28"/>
        </w:rPr>
        <w:t xml:space="preserve">                                                      </w:t>
      </w:r>
      <w:r w:rsidR="00DD169F">
        <w:rPr>
          <w:rFonts w:eastAsia="Times New Roman" w:cstheme="minorHAnsi"/>
          <w:b/>
          <w:sz w:val="28"/>
          <w:szCs w:val="28"/>
        </w:rPr>
        <w:t xml:space="preserve"> </w:t>
      </w:r>
      <w:r w:rsidRPr="00D37F1C">
        <w:rPr>
          <w:rFonts w:eastAsia="Times New Roman" w:cstheme="minorHAnsi"/>
          <w:b/>
          <w:i/>
          <w:sz w:val="28"/>
          <w:szCs w:val="28"/>
        </w:rPr>
        <w:t>page</w:t>
      </w:r>
      <w:r w:rsidR="000D7543">
        <w:rPr>
          <w:rFonts w:eastAsia="Times New Roman" w:cstheme="minorHAnsi"/>
          <w:b/>
          <w:i/>
          <w:sz w:val="28"/>
          <w:szCs w:val="28"/>
        </w:rPr>
        <w:t xml:space="preserve">  </w:t>
      </w:r>
      <w:r w:rsidRPr="00D37F1C">
        <w:rPr>
          <w:rFonts w:eastAsia="Times New Roman" w:cstheme="minorHAnsi"/>
          <w:b/>
          <w:i/>
          <w:sz w:val="28"/>
          <w:szCs w:val="28"/>
        </w:rPr>
        <w:t xml:space="preserve"> 2</w:t>
      </w:r>
    </w:p>
    <w:p w14:paraId="2DC3A047" w14:textId="6FAA8B42" w:rsidR="00D37F1C" w:rsidRPr="00D37F1C" w:rsidRDefault="00D37F1C" w:rsidP="00D37F1C">
      <w:pPr>
        <w:pStyle w:val="ListParagraph"/>
        <w:rPr>
          <w:rFonts w:eastAsia="Times New Roman" w:cstheme="minorHAnsi"/>
          <w:b/>
          <w:sz w:val="28"/>
          <w:szCs w:val="28"/>
          <w:u w:val="single"/>
        </w:rPr>
      </w:pPr>
      <w:r w:rsidRPr="00D37F1C">
        <w:rPr>
          <w:rFonts w:eastAsia="Times New Roman" w:cstheme="minorHAnsi"/>
          <w:b/>
          <w:sz w:val="28"/>
          <w:szCs w:val="28"/>
          <w:u w:val="single"/>
        </w:rPr>
        <w:t>Required functionality (brief)</w:t>
      </w:r>
      <w:r>
        <w:rPr>
          <w:rFonts w:eastAsia="Times New Roman" w:cstheme="minorHAnsi"/>
          <w:b/>
          <w:sz w:val="28"/>
          <w:szCs w:val="28"/>
          <w:u w:val="single"/>
        </w:rPr>
        <w:t>:</w:t>
      </w:r>
      <w:r>
        <w:rPr>
          <w:rFonts w:eastAsia="Times New Roman" w:cstheme="minorHAnsi"/>
          <w:b/>
          <w:sz w:val="28"/>
          <w:szCs w:val="28"/>
        </w:rPr>
        <w:t xml:space="preserve"> </w:t>
      </w:r>
      <w:r>
        <w:rPr>
          <w:rFonts w:eastAsia="Times New Roman" w:cstheme="minorHAnsi"/>
          <w:b/>
          <w:sz w:val="28"/>
          <w:szCs w:val="28"/>
        </w:rPr>
        <w:tab/>
      </w:r>
      <w:r>
        <w:rPr>
          <w:rFonts w:eastAsia="Times New Roman" w:cstheme="minorHAnsi"/>
          <w:b/>
          <w:sz w:val="28"/>
          <w:szCs w:val="28"/>
        </w:rPr>
        <w:tab/>
        <w:t xml:space="preserve">         </w:t>
      </w:r>
      <w:r w:rsidR="00DD169F">
        <w:rPr>
          <w:rFonts w:eastAsia="Times New Roman" w:cstheme="minorHAnsi"/>
          <w:b/>
          <w:sz w:val="28"/>
          <w:szCs w:val="28"/>
        </w:rPr>
        <w:t xml:space="preserve"> </w:t>
      </w:r>
      <w:r>
        <w:rPr>
          <w:rFonts w:eastAsia="Times New Roman" w:cstheme="minorHAnsi"/>
          <w:b/>
          <w:sz w:val="28"/>
          <w:szCs w:val="28"/>
        </w:rPr>
        <w:t xml:space="preserve"> </w:t>
      </w:r>
      <w:r w:rsidRPr="00D37F1C">
        <w:rPr>
          <w:rFonts w:eastAsia="Times New Roman" w:cstheme="minorHAnsi"/>
          <w:b/>
          <w:i/>
          <w:sz w:val="28"/>
          <w:szCs w:val="28"/>
        </w:rPr>
        <w:t>page</w:t>
      </w:r>
      <w:r>
        <w:rPr>
          <w:rFonts w:eastAsia="Times New Roman" w:cstheme="minorHAnsi"/>
          <w:b/>
          <w:i/>
          <w:sz w:val="28"/>
          <w:szCs w:val="28"/>
        </w:rPr>
        <w:t>s</w:t>
      </w:r>
      <w:r w:rsidRPr="00D37F1C">
        <w:rPr>
          <w:rFonts w:eastAsia="Times New Roman" w:cstheme="minorHAnsi"/>
          <w:b/>
          <w:i/>
          <w:sz w:val="28"/>
          <w:szCs w:val="28"/>
        </w:rPr>
        <w:t xml:space="preserve"> 2</w:t>
      </w:r>
    </w:p>
    <w:p w14:paraId="1EF524BB" w14:textId="1E789EDD" w:rsidR="00D37F1C" w:rsidRPr="00D37F1C" w:rsidRDefault="00D37F1C" w:rsidP="00D37F1C">
      <w:pPr>
        <w:pStyle w:val="ListParagraph"/>
        <w:rPr>
          <w:rFonts w:eastAsia="Times New Roman" w:cstheme="minorHAnsi"/>
          <w:b/>
          <w:sz w:val="28"/>
          <w:szCs w:val="28"/>
        </w:rPr>
      </w:pPr>
      <w:r w:rsidRPr="00D37F1C">
        <w:rPr>
          <w:rFonts w:eastAsia="Times New Roman" w:cstheme="minorHAnsi"/>
          <w:b/>
          <w:sz w:val="28"/>
          <w:szCs w:val="28"/>
          <w:u w:val="single"/>
        </w:rPr>
        <w:t>Required functionality (with description</w:t>
      </w:r>
      <w:r w:rsidR="00DD169F">
        <w:rPr>
          <w:rFonts w:eastAsia="Times New Roman" w:cstheme="minorHAnsi"/>
          <w:b/>
          <w:sz w:val="28"/>
          <w:szCs w:val="28"/>
          <w:u w:val="single"/>
        </w:rPr>
        <w:t>s</w:t>
      </w:r>
      <w:r w:rsidRPr="00D37F1C">
        <w:rPr>
          <w:rFonts w:eastAsia="Times New Roman" w:cstheme="minorHAnsi"/>
          <w:b/>
          <w:sz w:val="28"/>
          <w:szCs w:val="28"/>
          <w:u w:val="single"/>
        </w:rPr>
        <w:t>)</w:t>
      </w:r>
      <w:r>
        <w:rPr>
          <w:rFonts w:eastAsia="Times New Roman" w:cstheme="minorHAnsi"/>
          <w:b/>
          <w:sz w:val="28"/>
          <w:szCs w:val="28"/>
        </w:rPr>
        <w:t xml:space="preserve">:  </w:t>
      </w:r>
      <w:r w:rsidRPr="00D37F1C">
        <w:rPr>
          <w:rFonts w:eastAsia="Times New Roman" w:cstheme="minorHAnsi"/>
          <w:b/>
          <w:i/>
          <w:sz w:val="28"/>
          <w:szCs w:val="28"/>
        </w:rPr>
        <w:t>page</w:t>
      </w:r>
      <w:r>
        <w:rPr>
          <w:rFonts w:eastAsia="Times New Roman" w:cstheme="minorHAnsi"/>
          <w:b/>
          <w:i/>
          <w:sz w:val="28"/>
          <w:szCs w:val="28"/>
        </w:rPr>
        <w:t>s</w:t>
      </w:r>
      <w:r w:rsidRPr="00D37F1C">
        <w:rPr>
          <w:rFonts w:eastAsia="Times New Roman" w:cstheme="minorHAnsi"/>
          <w:b/>
          <w:i/>
          <w:sz w:val="28"/>
          <w:szCs w:val="28"/>
        </w:rPr>
        <w:t xml:space="preserve"> </w:t>
      </w:r>
      <w:r>
        <w:rPr>
          <w:rFonts w:eastAsia="Times New Roman" w:cstheme="minorHAnsi"/>
          <w:b/>
          <w:i/>
          <w:sz w:val="28"/>
          <w:szCs w:val="28"/>
        </w:rPr>
        <w:t>3-</w:t>
      </w:r>
      <w:r w:rsidR="005B64DE">
        <w:rPr>
          <w:rFonts w:eastAsia="Times New Roman" w:cstheme="minorHAnsi"/>
          <w:b/>
          <w:i/>
          <w:sz w:val="28"/>
          <w:szCs w:val="28"/>
        </w:rPr>
        <w:t>4</w:t>
      </w:r>
    </w:p>
    <w:p w14:paraId="5D5110A6" w14:textId="0AA98030" w:rsidR="00D37F1C" w:rsidRPr="00D37F1C" w:rsidRDefault="005B64DE" w:rsidP="00D37F1C">
      <w:pPr>
        <w:shd w:val="clear" w:color="auto" w:fill="D6E3BC" w:themeFill="accent3" w:themeFillTint="66"/>
        <w:rPr>
          <w:rFonts w:eastAsia="Times New Roman" w:cstheme="minorHAnsi"/>
          <w:b/>
          <w:i/>
          <w:sz w:val="28"/>
          <w:szCs w:val="28"/>
        </w:rPr>
      </w:pPr>
      <w:r w:rsidRPr="005B64DE">
        <w:rPr>
          <w:rFonts w:eastAsia="Times New Roman" w:cstheme="minorHAnsi"/>
          <w:b/>
          <w:sz w:val="28"/>
          <w:szCs w:val="28"/>
        </w:rPr>
        <w:t>AI capacity related &amp; operational requirements</w:t>
      </w:r>
      <w:r w:rsidR="00D37F1C">
        <w:rPr>
          <w:rFonts w:eastAsia="Times New Roman" w:cstheme="minorHAnsi"/>
          <w:b/>
          <w:sz w:val="28"/>
          <w:szCs w:val="28"/>
        </w:rPr>
        <w:tab/>
      </w:r>
      <w:r w:rsidR="00D37F1C">
        <w:rPr>
          <w:rFonts w:eastAsia="Times New Roman" w:cstheme="minorHAnsi"/>
          <w:b/>
          <w:sz w:val="28"/>
          <w:szCs w:val="28"/>
        </w:rPr>
        <w:tab/>
      </w:r>
      <w:r w:rsidR="00D37F1C">
        <w:rPr>
          <w:rFonts w:eastAsia="Times New Roman" w:cstheme="minorHAnsi"/>
          <w:b/>
          <w:sz w:val="28"/>
          <w:szCs w:val="28"/>
        </w:rPr>
        <w:tab/>
      </w:r>
      <w:r w:rsidR="005910A0">
        <w:rPr>
          <w:rFonts w:eastAsia="Times New Roman" w:cstheme="minorHAnsi"/>
          <w:b/>
          <w:sz w:val="28"/>
          <w:szCs w:val="28"/>
        </w:rPr>
        <w:t xml:space="preserve">           </w:t>
      </w:r>
      <w:r w:rsidR="00D37F1C" w:rsidRPr="00D37F1C">
        <w:rPr>
          <w:rFonts w:eastAsia="Times New Roman" w:cstheme="minorHAnsi"/>
          <w:b/>
          <w:i/>
          <w:sz w:val="28"/>
          <w:szCs w:val="28"/>
        </w:rPr>
        <w:t xml:space="preserve">pages </w:t>
      </w:r>
      <w:r>
        <w:rPr>
          <w:rFonts w:eastAsia="Times New Roman" w:cstheme="minorHAnsi"/>
          <w:b/>
          <w:i/>
          <w:sz w:val="28"/>
          <w:szCs w:val="28"/>
        </w:rPr>
        <w:t>4</w:t>
      </w:r>
      <w:r w:rsidR="00D37F1C" w:rsidRPr="00D37F1C">
        <w:rPr>
          <w:rFonts w:eastAsia="Times New Roman" w:cstheme="minorHAnsi"/>
          <w:b/>
          <w:i/>
          <w:sz w:val="28"/>
          <w:szCs w:val="28"/>
        </w:rPr>
        <w:t>-</w:t>
      </w:r>
      <w:r>
        <w:rPr>
          <w:rFonts w:eastAsia="Times New Roman" w:cstheme="minorHAnsi"/>
          <w:b/>
          <w:i/>
          <w:sz w:val="28"/>
          <w:szCs w:val="28"/>
        </w:rPr>
        <w:t>5</w:t>
      </w:r>
    </w:p>
    <w:p w14:paraId="41CB4F41" w14:textId="77777777" w:rsidR="00D37F1C" w:rsidRDefault="00D37F1C" w:rsidP="00D37F1C">
      <w:pPr>
        <w:rPr>
          <w:rFonts w:eastAsia="Times New Roman" w:cstheme="minorHAnsi"/>
          <w:b/>
          <w:sz w:val="28"/>
          <w:szCs w:val="28"/>
        </w:rPr>
      </w:pPr>
    </w:p>
    <w:p w14:paraId="16741647" w14:textId="2B331BD6" w:rsidR="00D37F1C" w:rsidRDefault="00D37F1C" w:rsidP="00D37F1C">
      <w:pPr>
        <w:shd w:val="clear" w:color="auto" w:fill="D6E3BC" w:themeFill="accent3" w:themeFillTint="66"/>
        <w:rPr>
          <w:rFonts w:eastAsia="Times New Roman" w:cstheme="minorHAnsi"/>
          <w:b/>
          <w:sz w:val="28"/>
          <w:szCs w:val="28"/>
        </w:rPr>
      </w:pPr>
      <w:r>
        <w:rPr>
          <w:rFonts w:eastAsia="Times New Roman" w:cstheme="minorHAnsi"/>
          <w:b/>
          <w:sz w:val="28"/>
          <w:szCs w:val="28"/>
        </w:rPr>
        <w:t xml:space="preserve">Technical </w:t>
      </w:r>
      <w:r w:rsidRPr="00D37F1C">
        <w:rPr>
          <w:rFonts w:eastAsia="Times New Roman" w:cstheme="minorHAnsi"/>
          <w:b/>
          <w:sz w:val="28"/>
          <w:szCs w:val="28"/>
        </w:rPr>
        <w:t>requirements</w:t>
      </w:r>
      <w:r w:rsidR="00801C2D">
        <w:rPr>
          <w:rFonts w:eastAsia="Times New Roman" w:cstheme="minorHAnsi"/>
          <w:b/>
          <w:sz w:val="28"/>
          <w:szCs w:val="28"/>
        </w:rPr>
        <w:tab/>
      </w:r>
      <w:r w:rsidR="00801C2D">
        <w:rPr>
          <w:rFonts w:eastAsia="Times New Roman" w:cstheme="minorHAnsi"/>
          <w:b/>
          <w:sz w:val="28"/>
          <w:szCs w:val="28"/>
        </w:rPr>
        <w:tab/>
      </w:r>
      <w:r w:rsidR="00801C2D">
        <w:rPr>
          <w:rFonts w:eastAsia="Times New Roman" w:cstheme="minorHAnsi"/>
          <w:b/>
          <w:sz w:val="28"/>
          <w:szCs w:val="28"/>
        </w:rPr>
        <w:tab/>
      </w:r>
      <w:r w:rsidR="00801C2D">
        <w:rPr>
          <w:rFonts w:eastAsia="Times New Roman" w:cstheme="minorHAnsi"/>
          <w:b/>
          <w:sz w:val="28"/>
          <w:szCs w:val="28"/>
        </w:rPr>
        <w:tab/>
      </w:r>
      <w:r w:rsidR="00801C2D">
        <w:rPr>
          <w:rFonts w:eastAsia="Times New Roman" w:cstheme="minorHAnsi"/>
          <w:b/>
          <w:sz w:val="28"/>
          <w:szCs w:val="28"/>
        </w:rPr>
        <w:tab/>
      </w:r>
      <w:r w:rsidR="00801C2D">
        <w:rPr>
          <w:rFonts w:eastAsia="Times New Roman" w:cstheme="minorHAnsi"/>
          <w:b/>
          <w:sz w:val="28"/>
          <w:szCs w:val="28"/>
        </w:rPr>
        <w:tab/>
      </w:r>
      <w:r w:rsidR="00801C2D">
        <w:rPr>
          <w:rFonts w:eastAsia="Times New Roman" w:cstheme="minorHAnsi"/>
          <w:b/>
          <w:sz w:val="28"/>
          <w:szCs w:val="28"/>
        </w:rPr>
        <w:tab/>
        <w:t xml:space="preserve">           </w:t>
      </w:r>
      <w:r w:rsidR="005B64DE">
        <w:rPr>
          <w:rFonts w:eastAsia="Times New Roman" w:cstheme="minorHAnsi"/>
          <w:b/>
          <w:i/>
          <w:sz w:val="28"/>
          <w:szCs w:val="28"/>
        </w:rPr>
        <w:t>pages 5</w:t>
      </w:r>
      <w:r w:rsidR="00801C2D" w:rsidRPr="00D37F1C">
        <w:rPr>
          <w:rFonts w:eastAsia="Times New Roman" w:cstheme="minorHAnsi"/>
          <w:b/>
          <w:i/>
          <w:sz w:val="28"/>
          <w:szCs w:val="28"/>
        </w:rPr>
        <w:t>-</w:t>
      </w:r>
      <w:r w:rsidR="005B64DE">
        <w:rPr>
          <w:rFonts w:eastAsia="Times New Roman" w:cstheme="minorHAnsi"/>
          <w:b/>
          <w:i/>
          <w:sz w:val="28"/>
          <w:szCs w:val="28"/>
        </w:rPr>
        <w:t>10</w:t>
      </w:r>
    </w:p>
    <w:p w14:paraId="2FAC3AF2" w14:textId="77777777" w:rsidR="00D37F1C" w:rsidRDefault="00D37F1C" w:rsidP="00D37F1C">
      <w:pPr>
        <w:rPr>
          <w:rFonts w:eastAsia="Times New Roman" w:cstheme="minorHAnsi"/>
          <w:b/>
          <w:sz w:val="28"/>
          <w:szCs w:val="28"/>
        </w:rPr>
      </w:pPr>
    </w:p>
    <w:p w14:paraId="0D63B6AC" w14:textId="58396CDF" w:rsidR="00A500A8" w:rsidRPr="00A500A8" w:rsidRDefault="00A500A8" w:rsidP="00A500A8">
      <w:pPr>
        <w:shd w:val="clear" w:color="auto" w:fill="C2D69B" w:themeFill="accent3" w:themeFillTint="99"/>
        <w:rPr>
          <w:rFonts w:eastAsia="Times New Roman" w:cstheme="minorHAnsi"/>
          <w:b/>
          <w:sz w:val="30"/>
          <w:szCs w:val="30"/>
        </w:rPr>
      </w:pPr>
      <w:r>
        <w:rPr>
          <w:rFonts w:eastAsia="Times New Roman" w:cstheme="minorHAnsi"/>
          <w:b/>
          <w:sz w:val="30"/>
          <w:szCs w:val="30"/>
        </w:rPr>
        <w:t xml:space="preserve">Ethical deployment and use of proposed AI solution                  </w:t>
      </w:r>
      <w:r w:rsidR="00CE60D6">
        <w:rPr>
          <w:rFonts w:eastAsia="Times New Roman" w:cstheme="minorHAnsi"/>
          <w:b/>
          <w:sz w:val="30"/>
          <w:szCs w:val="30"/>
        </w:rPr>
        <w:t xml:space="preserve">  </w:t>
      </w:r>
      <w:r>
        <w:rPr>
          <w:rFonts w:eastAsia="Times New Roman" w:cstheme="minorHAnsi"/>
          <w:b/>
          <w:sz w:val="30"/>
          <w:szCs w:val="30"/>
        </w:rPr>
        <w:t xml:space="preserve"> </w:t>
      </w:r>
      <w:r w:rsidRPr="00D37F1C">
        <w:rPr>
          <w:rFonts w:eastAsia="Times New Roman" w:cstheme="minorHAnsi"/>
          <w:b/>
          <w:i/>
          <w:sz w:val="28"/>
          <w:szCs w:val="28"/>
        </w:rPr>
        <w:t xml:space="preserve">page </w:t>
      </w:r>
      <w:r>
        <w:rPr>
          <w:rFonts w:eastAsia="Times New Roman" w:cstheme="minorHAnsi"/>
          <w:b/>
          <w:i/>
          <w:sz w:val="28"/>
          <w:szCs w:val="28"/>
        </w:rPr>
        <w:t>11</w:t>
      </w:r>
    </w:p>
    <w:p w14:paraId="36203A27" w14:textId="77777777" w:rsidR="00A500A8" w:rsidRDefault="00A500A8" w:rsidP="00D37F1C">
      <w:pPr>
        <w:rPr>
          <w:rFonts w:eastAsia="Times New Roman" w:cstheme="minorHAnsi"/>
          <w:b/>
          <w:sz w:val="28"/>
          <w:szCs w:val="28"/>
        </w:rPr>
      </w:pPr>
    </w:p>
    <w:p w14:paraId="60C6A4EF" w14:textId="77777777" w:rsidR="00A500A8" w:rsidRDefault="00A500A8" w:rsidP="00D37F1C">
      <w:pPr>
        <w:rPr>
          <w:rFonts w:eastAsia="Times New Roman" w:cstheme="minorHAnsi"/>
          <w:b/>
          <w:sz w:val="28"/>
          <w:szCs w:val="28"/>
        </w:rPr>
      </w:pPr>
    </w:p>
    <w:p w14:paraId="47A741F8" w14:textId="77777777" w:rsidR="00D37F1C" w:rsidRPr="00D37F1C" w:rsidRDefault="00D37F1C" w:rsidP="00D37F1C">
      <w:pPr>
        <w:pStyle w:val="ListParagraph"/>
        <w:rPr>
          <w:rFonts w:eastAsia="Times New Roman" w:cstheme="minorHAnsi"/>
          <w:b/>
          <w:sz w:val="28"/>
          <w:szCs w:val="28"/>
        </w:rPr>
      </w:pPr>
    </w:p>
    <w:p w14:paraId="042608C0" w14:textId="77777777" w:rsidR="00D37F1C" w:rsidRDefault="00D37F1C" w:rsidP="00D37F1C">
      <w:pPr>
        <w:rPr>
          <w:rFonts w:eastAsia="Times New Roman" w:cstheme="minorHAnsi"/>
          <w:b/>
          <w:sz w:val="28"/>
          <w:szCs w:val="28"/>
        </w:rPr>
      </w:pPr>
    </w:p>
    <w:p w14:paraId="23A76B82" w14:textId="77777777" w:rsidR="005B64DE" w:rsidRDefault="005B64DE" w:rsidP="00D37F1C">
      <w:pPr>
        <w:rPr>
          <w:rFonts w:eastAsia="Times New Roman" w:cstheme="minorHAnsi"/>
          <w:b/>
          <w:sz w:val="28"/>
          <w:szCs w:val="28"/>
        </w:rPr>
      </w:pPr>
    </w:p>
    <w:p w14:paraId="5975AF99" w14:textId="77777777" w:rsidR="00D37F1C" w:rsidRDefault="00D37F1C" w:rsidP="00D37F1C">
      <w:pPr>
        <w:rPr>
          <w:rFonts w:eastAsia="Times New Roman" w:cstheme="minorHAnsi"/>
          <w:b/>
          <w:sz w:val="28"/>
          <w:szCs w:val="28"/>
        </w:rPr>
      </w:pPr>
    </w:p>
    <w:p w14:paraId="44DB72E4" w14:textId="019C75E6" w:rsidR="00907521" w:rsidRPr="005910A0" w:rsidRDefault="00907521" w:rsidP="00D37F1C">
      <w:pPr>
        <w:shd w:val="clear" w:color="auto" w:fill="D6E3BC" w:themeFill="accent3" w:themeFillTint="66"/>
        <w:rPr>
          <w:rFonts w:eastAsia="Times New Roman" w:cstheme="minorHAnsi"/>
          <w:b/>
          <w:sz w:val="32"/>
          <w:szCs w:val="32"/>
        </w:rPr>
      </w:pPr>
      <w:r w:rsidRPr="005910A0">
        <w:rPr>
          <w:rFonts w:eastAsia="Times New Roman" w:cstheme="minorHAnsi"/>
          <w:b/>
          <w:sz w:val="32"/>
          <w:szCs w:val="32"/>
        </w:rPr>
        <w:lastRenderedPageBreak/>
        <w:t>Business Requirements</w:t>
      </w:r>
      <w:r w:rsidR="00442C7F" w:rsidRPr="005910A0">
        <w:rPr>
          <w:rFonts w:eastAsia="Times New Roman" w:cstheme="minorHAnsi"/>
          <w:b/>
          <w:sz w:val="32"/>
          <w:szCs w:val="32"/>
        </w:rPr>
        <w:t xml:space="preserve"> </w:t>
      </w:r>
    </w:p>
    <w:p w14:paraId="31D363CE" w14:textId="77777777" w:rsidR="00907521" w:rsidRDefault="00907521" w:rsidP="00907521">
      <w:pPr>
        <w:spacing w:line="240" w:lineRule="auto"/>
        <w:rPr>
          <w:rFonts w:eastAsia="Times New Roman" w:cstheme="minorHAnsi"/>
          <w:b/>
          <w:i/>
          <w:sz w:val="10"/>
          <w:szCs w:val="10"/>
          <w:u w:val="single"/>
        </w:rPr>
      </w:pPr>
    </w:p>
    <w:p w14:paraId="3B768290" w14:textId="77777777" w:rsidR="00D94A34" w:rsidRPr="00240C75" w:rsidRDefault="00D94A34" w:rsidP="00907521">
      <w:pPr>
        <w:spacing w:line="240" w:lineRule="auto"/>
        <w:rPr>
          <w:rFonts w:eastAsia="Times New Roman" w:cstheme="minorHAnsi"/>
          <w:b/>
          <w:i/>
          <w:sz w:val="10"/>
          <w:szCs w:val="10"/>
          <w:u w:val="single"/>
        </w:rPr>
      </w:pPr>
    </w:p>
    <w:p w14:paraId="15A89A8C" w14:textId="77777777" w:rsidR="00907521" w:rsidRPr="00DD169F" w:rsidRDefault="00907521" w:rsidP="00907521">
      <w:pPr>
        <w:spacing w:line="240" w:lineRule="auto"/>
        <w:rPr>
          <w:rFonts w:eastAsia="Times New Roman" w:cstheme="minorHAnsi"/>
          <w:b/>
          <w:sz w:val="28"/>
          <w:szCs w:val="28"/>
          <w:u w:val="single"/>
        </w:rPr>
      </w:pPr>
      <w:r w:rsidRPr="00DD169F">
        <w:rPr>
          <w:rFonts w:eastAsia="Times New Roman" w:cstheme="minorHAnsi"/>
          <w:b/>
          <w:sz w:val="28"/>
          <w:szCs w:val="28"/>
          <w:u w:val="single"/>
        </w:rPr>
        <w:t>Introduction</w:t>
      </w:r>
    </w:p>
    <w:p w14:paraId="567FB56C" w14:textId="47AF95F3" w:rsidR="001E5D45" w:rsidRDefault="001E5D45" w:rsidP="001E5D45">
      <w:pPr>
        <w:spacing w:line="240" w:lineRule="auto"/>
        <w:rPr>
          <w:rFonts w:eastAsia="Times New Roman" w:cstheme="minorHAnsi"/>
        </w:rPr>
      </w:pPr>
      <w:r w:rsidRPr="001E5D45">
        <w:rPr>
          <w:rFonts w:eastAsia="Times New Roman" w:cstheme="minorHAnsi"/>
        </w:rPr>
        <w:t xml:space="preserve">Ucom is considering </w:t>
      </w:r>
      <w:r w:rsidR="005E0050">
        <w:rPr>
          <w:rFonts w:eastAsia="Times New Roman" w:cstheme="minorHAnsi"/>
        </w:rPr>
        <w:t>the Generative</w:t>
      </w:r>
      <w:r w:rsidRPr="001E5D45">
        <w:rPr>
          <w:rFonts w:eastAsia="Times New Roman" w:cstheme="minorHAnsi"/>
        </w:rPr>
        <w:t xml:space="preserve"> Artificial Intelligence (</w:t>
      </w:r>
      <w:r w:rsidR="005E0050">
        <w:rPr>
          <w:rFonts w:eastAsia="Times New Roman" w:cstheme="minorHAnsi"/>
        </w:rPr>
        <w:t xml:space="preserve">Gen AI) </w:t>
      </w:r>
      <w:r w:rsidR="00614902">
        <w:rPr>
          <w:rFonts w:eastAsia="Times New Roman" w:cstheme="minorHAnsi"/>
        </w:rPr>
        <w:t xml:space="preserve">technologies, </w:t>
      </w:r>
      <w:r w:rsidR="005E0050">
        <w:rPr>
          <w:rFonts w:eastAsia="Times New Roman" w:cstheme="minorHAnsi"/>
        </w:rPr>
        <w:t xml:space="preserve">capabilities </w:t>
      </w:r>
      <w:r w:rsidR="0015537B">
        <w:rPr>
          <w:rFonts w:eastAsia="Times New Roman" w:cstheme="minorHAnsi"/>
        </w:rPr>
        <w:t>and functionalities adaptation and use by the</w:t>
      </w:r>
      <w:r w:rsidR="005E0050">
        <w:rPr>
          <w:rFonts w:eastAsia="Times New Roman" w:cstheme="minorHAnsi"/>
        </w:rPr>
        <w:t xml:space="preserve"> Customer Care</w:t>
      </w:r>
      <w:r w:rsidRPr="001E5D45">
        <w:rPr>
          <w:rFonts w:eastAsia="Times New Roman" w:cstheme="minorHAnsi"/>
        </w:rPr>
        <w:t xml:space="preserve"> as part of a strategic initiative to modernize customer </w:t>
      </w:r>
      <w:r w:rsidR="005E0050">
        <w:rPr>
          <w:rFonts w:eastAsia="Times New Roman" w:cstheme="minorHAnsi"/>
        </w:rPr>
        <w:t>support capabilities</w:t>
      </w:r>
      <w:r w:rsidRPr="001E5D45">
        <w:rPr>
          <w:rFonts w:eastAsia="Times New Roman" w:cstheme="minorHAnsi"/>
        </w:rPr>
        <w:t xml:space="preserve"> and</w:t>
      </w:r>
      <w:r w:rsidR="00614902">
        <w:rPr>
          <w:rFonts w:eastAsia="Times New Roman" w:cstheme="minorHAnsi"/>
        </w:rPr>
        <w:t xml:space="preserve"> for</w:t>
      </w:r>
      <w:r w:rsidR="005E0050">
        <w:rPr>
          <w:rFonts w:eastAsia="Times New Roman" w:cstheme="minorHAnsi"/>
        </w:rPr>
        <w:t xml:space="preserve"> </w:t>
      </w:r>
      <w:r w:rsidR="00614902">
        <w:rPr>
          <w:rFonts w:eastAsia="Times New Roman" w:cstheme="minorHAnsi"/>
        </w:rPr>
        <w:t>advancing</w:t>
      </w:r>
      <w:r w:rsidRPr="001E5D45">
        <w:rPr>
          <w:rFonts w:eastAsia="Times New Roman" w:cstheme="minorHAnsi"/>
        </w:rPr>
        <w:t xml:space="preserve"> operational efficiency. The objective is to deploy AI-driven functionalities that go beyond traditional automation by introducing intelligent, context-aware systems capable of understanding, predicting, and responding to cust</w:t>
      </w:r>
      <w:r>
        <w:rPr>
          <w:rFonts w:eastAsia="Times New Roman" w:cstheme="minorHAnsi"/>
        </w:rPr>
        <w:t xml:space="preserve">omer needs across </w:t>
      </w:r>
      <w:r w:rsidR="005E0050">
        <w:rPr>
          <w:rFonts w:eastAsia="Times New Roman" w:cstheme="minorHAnsi"/>
        </w:rPr>
        <w:t>customer distant serving touch points</w:t>
      </w:r>
      <w:r>
        <w:rPr>
          <w:rFonts w:eastAsia="Times New Roman" w:cstheme="minorHAnsi"/>
        </w:rPr>
        <w:t>.</w:t>
      </w:r>
    </w:p>
    <w:p w14:paraId="7B486B1A" w14:textId="5FD5D478" w:rsidR="001E5D45" w:rsidRPr="001E5D45" w:rsidRDefault="001E5D45" w:rsidP="001E5D45">
      <w:pPr>
        <w:spacing w:line="240" w:lineRule="auto"/>
        <w:rPr>
          <w:rFonts w:eastAsia="Times New Roman" w:cstheme="minorHAnsi"/>
        </w:rPr>
      </w:pPr>
      <w:r w:rsidRPr="001E5D45">
        <w:rPr>
          <w:rFonts w:eastAsia="Times New Roman" w:cstheme="minorHAnsi"/>
        </w:rPr>
        <w:t>The envisioned AI components are expected to enhance self-service capabilities, optimize call handling and routing, support agents in real-time, and enable proactive customer communication. These features should be fully aligned with the company’s goals</w:t>
      </w:r>
      <w:r w:rsidR="005E0050">
        <w:rPr>
          <w:rFonts w:eastAsia="Times New Roman" w:cstheme="minorHAnsi"/>
        </w:rPr>
        <w:t xml:space="preserve"> and objectives</w:t>
      </w:r>
      <w:r w:rsidRPr="001E5D45">
        <w:rPr>
          <w:rFonts w:eastAsia="Times New Roman" w:cstheme="minorHAnsi"/>
        </w:rPr>
        <w:t xml:space="preserve"> of </w:t>
      </w:r>
      <w:r w:rsidR="005E0050">
        <w:rPr>
          <w:rFonts w:eastAsia="Times New Roman" w:cstheme="minorHAnsi"/>
        </w:rPr>
        <w:t xml:space="preserve">deploying </w:t>
      </w:r>
      <w:r w:rsidRPr="001E5D45">
        <w:rPr>
          <w:rFonts w:eastAsia="Times New Roman" w:cstheme="minorHAnsi"/>
        </w:rPr>
        <w:t>customer</w:t>
      </w:r>
      <w:r w:rsidR="005E0050">
        <w:rPr>
          <w:rFonts w:eastAsia="Times New Roman" w:cstheme="minorHAnsi"/>
        </w:rPr>
        <w:t xml:space="preserve"> centricity via advancing customer</w:t>
      </w:r>
      <w:r w:rsidRPr="001E5D45">
        <w:rPr>
          <w:rFonts w:eastAsia="Times New Roman" w:cstheme="minorHAnsi"/>
        </w:rPr>
        <w:t xml:space="preserve"> satisfaction, reducing average handling time (AHT), increasing first call resolution (FCR), </w:t>
      </w:r>
      <w:r>
        <w:rPr>
          <w:rFonts w:eastAsia="Times New Roman" w:cstheme="minorHAnsi"/>
        </w:rPr>
        <w:t>and lowering operational costs.</w:t>
      </w:r>
    </w:p>
    <w:p w14:paraId="0A2D658A" w14:textId="72E79AB1" w:rsidR="001E5D45" w:rsidRPr="001E5D45" w:rsidRDefault="001E5D45" w:rsidP="001E5D45">
      <w:pPr>
        <w:spacing w:line="240" w:lineRule="auto"/>
        <w:rPr>
          <w:rFonts w:eastAsia="Times New Roman" w:cstheme="minorHAnsi"/>
        </w:rPr>
      </w:pPr>
      <w:r w:rsidRPr="001E5D45">
        <w:rPr>
          <w:rFonts w:eastAsia="Times New Roman" w:cstheme="minorHAnsi"/>
        </w:rPr>
        <w:t xml:space="preserve">All proposed AI </w:t>
      </w:r>
      <w:r w:rsidR="005E0050">
        <w:rPr>
          <w:rFonts w:eastAsia="Times New Roman" w:cstheme="minorHAnsi"/>
        </w:rPr>
        <w:t>solutions</w:t>
      </w:r>
      <w:r w:rsidRPr="001E5D45">
        <w:rPr>
          <w:rFonts w:eastAsia="Times New Roman" w:cstheme="minorHAnsi"/>
        </w:rPr>
        <w:t xml:space="preserve"> must support multilingual capabilities (including Armenian, English, and Russian), and be fully </w:t>
      </w:r>
      <w:r w:rsidR="005E0050">
        <w:rPr>
          <w:rFonts w:eastAsia="Times New Roman" w:cstheme="minorHAnsi"/>
        </w:rPr>
        <w:t>capable for integrations</w:t>
      </w:r>
      <w:r w:rsidRPr="001E5D45">
        <w:rPr>
          <w:rFonts w:eastAsia="Times New Roman" w:cstheme="minorHAnsi"/>
        </w:rPr>
        <w:t xml:space="preserve"> with existing and future infrastructure such as</w:t>
      </w:r>
      <w:r w:rsidR="00E02083">
        <w:rPr>
          <w:rFonts w:eastAsia="Times New Roman" w:cstheme="minorHAnsi"/>
        </w:rPr>
        <w:t xml:space="preserve"> Contact Center (Call Center) and</w:t>
      </w:r>
      <w:r w:rsidRPr="001E5D45">
        <w:rPr>
          <w:rFonts w:eastAsia="Times New Roman" w:cstheme="minorHAnsi"/>
        </w:rPr>
        <w:t xml:space="preserve"> IVR systems, CRM platforms, </w:t>
      </w:r>
      <w:r w:rsidR="00E02083" w:rsidRPr="001E5D45">
        <w:rPr>
          <w:rFonts w:eastAsia="Times New Roman" w:cstheme="minorHAnsi"/>
        </w:rPr>
        <w:t>Billing</w:t>
      </w:r>
      <w:r w:rsidRPr="001E5D45">
        <w:rPr>
          <w:rFonts w:eastAsia="Times New Roman" w:cstheme="minorHAnsi"/>
        </w:rPr>
        <w:t xml:space="preserve"> systems, </w:t>
      </w:r>
      <w:r w:rsidR="005E0050">
        <w:rPr>
          <w:rFonts w:eastAsia="Times New Roman" w:cstheme="minorHAnsi"/>
        </w:rPr>
        <w:t>T</w:t>
      </w:r>
      <w:r w:rsidRPr="001E5D45">
        <w:rPr>
          <w:rFonts w:eastAsia="Times New Roman" w:cstheme="minorHAnsi"/>
        </w:rPr>
        <w:t xml:space="preserve">icketing systems, reporting </w:t>
      </w:r>
      <w:r w:rsidR="005E0050">
        <w:rPr>
          <w:rFonts w:eastAsia="Times New Roman" w:cstheme="minorHAnsi"/>
        </w:rPr>
        <w:t xml:space="preserve">&amp; analytics </w:t>
      </w:r>
      <w:r w:rsidRPr="001E5D45">
        <w:rPr>
          <w:rFonts w:eastAsia="Times New Roman" w:cstheme="minorHAnsi"/>
        </w:rPr>
        <w:t>tools. Furthermore, the solutions must adhere to data privacy and regulatory compliance frameworks, inc</w:t>
      </w:r>
      <w:r>
        <w:rPr>
          <w:rFonts w:eastAsia="Times New Roman" w:cstheme="minorHAnsi"/>
        </w:rPr>
        <w:t>luding but not limited to GDPR.</w:t>
      </w:r>
    </w:p>
    <w:p w14:paraId="25E0A875" w14:textId="42129B7F" w:rsidR="00093C41" w:rsidRPr="002D34F4" w:rsidRDefault="001E5D45" w:rsidP="001E5D45">
      <w:pPr>
        <w:spacing w:line="240" w:lineRule="auto"/>
        <w:rPr>
          <w:rFonts w:eastAsia="Times New Roman" w:cstheme="minorHAnsi"/>
        </w:rPr>
      </w:pPr>
      <w:r w:rsidRPr="001E5D45">
        <w:rPr>
          <w:rFonts w:eastAsia="Times New Roman" w:cstheme="minorHAnsi"/>
        </w:rPr>
        <w:t xml:space="preserve">This technical description outlines </w:t>
      </w:r>
      <w:proofErr w:type="spellStart"/>
      <w:r w:rsidRPr="001E5D45">
        <w:rPr>
          <w:rFonts w:eastAsia="Times New Roman" w:cstheme="minorHAnsi"/>
        </w:rPr>
        <w:t>Ucom’s</w:t>
      </w:r>
      <w:proofErr w:type="spellEnd"/>
      <w:r w:rsidRPr="001E5D45">
        <w:rPr>
          <w:rFonts w:eastAsia="Times New Roman" w:cstheme="minorHAnsi"/>
        </w:rPr>
        <w:t xml:space="preserve"> expectations and requirements for AI-powered features to be </w:t>
      </w:r>
      <w:r w:rsidR="005E0050">
        <w:rPr>
          <w:rFonts w:eastAsia="Times New Roman" w:cstheme="minorHAnsi"/>
        </w:rPr>
        <w:t>fully technically compatible with the</w:t>
      </w:r>
      <w:r w:rsidRPr="001E5D45">
        <w:rPr>
          <w:rFonts w:eastAsia="Times New Roman" w:cstheme="minorHAnsi"/>
        </w:rPr>
        <w:t xml:space="preserve"> Contact Center solution, setting a clear foundation for evaluation, integration, and future scalability.</w:t>
      </w:r>
    </w:p>
    <w:p w14:paraId="289671FF" w14:textId="77777777" w:rsidR="005E0050" w:rsidRDefault="005E0050" w:rsidP="00907521">
      <w:pPr>
        <w:spacing w:line="240" w:lineRule="auto"/>
        <w:rPr>
          <w:rFonts w:eastAsia="Times New Roman" w:cstheme="minorHAnsi"/>
          <w:b/>
          <w:sz w:val="28"/>
          <w:szCs w:val="28"/>
          <w:u w:val="single"/>
        </w:rPr>
      </w:pPr>
    </w:p>
    <w:p w14:paraId="513E78CD" w14:textId="3EC928CA" w:rsidR="00907521" w:rsidRPr="002D34F4" w:rsidRDefault="00907521" w:rsidP="00907521">
      <w:pPr>
        <w:spacing w:line="240" w:lineRule="auto"/>
        <w:rPr>
          <w:rFonts w:eastAsia="Times New Roman" w:cstheme="minorHAnsi"/>
          <w:b/>
          <w:sz w:val="28"/>
          <w:szCs w:val="28"/>
          <w:u w:val="single"/>
          <w:lang w:val="hy-AM"/>
        </w:rPr>
      </w:pPr>
      <w:r w:rsidRPr="002D34F4">
        <w:rPr>
          <w:rFonts w:eastAsia="Times New Roman" w:cstheme="minorHAnsi"/>
          <w:b/>
          <w:sz w:val="28"/>
          <w:szCs w:val="28"/>
          <w:u w:val="single"/>
        </w:rPr>
        <w:t>Required Functionality</w:t>
      </w:r>
      <w:r w:rsidR="0064426D" w:rsidRPr="002D34F4">
        <w:rPr>
          <w:rFonts w:eastAsia="Times New Roman" w:cstheme="minorHAnsi"/>
          <w:b/>
          <w:sz w:val="28"/>
          <w:szCs w:val="28"/>
          <w:u w:val="single"/>
        </w:rPr>
        <w:t xml:space="preserve"> (brief)</w:t>
      </w:r>
      <w:r w:rsidRPr="002D34F4">
        <w:rPr>
          <w:rFonts w:eastAsia="Times New Roman" w:cstheme="minorHAnsi"/>
          <w:b/>
          <w:sz w:val="28"/>
          <w:szCs w:val="28"/>
          <w:u w:val="single"/>
        </w:rPr>
        <w:t xml:space="preserve">: </w:t>
      </w:r>
    </w:p>
    <w:p w14:paraId="64AD2643" w14:textId="52AA46AB" w:rsidR="00907521" w:rsidRPr="002D34F4" w:rsidRDefault="00907521" w:rsidP="00907521">
      <w:pPr>
        <w:rPr>
          <w:rFonts w:eastAsia="Times New Roman" w:cstheme="minorHAnsi"/>
        </w:rPr>
      </w:pPr>
      <w:r w:rsidRPr="002D34F4">
        <w:rPr>
          <w:rFonts w:eastAsia="Times New Roman" w:cstheme="minorHAnsi"/>
        </w:rPr>
        <w:t>The</w:t>
      </w:r>
      <w:r w:rsidR="00A42C5D" w:rsidRPr="002D34F4">
        <w:rPr>
          <w:rFonts w:eastAsia="Times New Roman" w:cstheme="minorHAnsi"/>
        </w:rPr>
        <w:t xml:space="preserve"> requested </w:t>
      </w:r>
      <w:r w:rsidR="005E0050">
        <w:rPr>
          <w:rFonts w:eastAsia="Times New Roman" w:cstheme="minorHAnsi"/>
        </w:rPr>
        <w:t>AI</w:t>
      </w:r>
      <w:r w:rsidR="00A42C5D" w:rsidRPr="002D34F4">
        <w:rPr>
          <w:rFonts w:eastAsia="Times New Roman" w:cstheme="minorHAnsi"/>
        </w:rPr>
        <w:t xml:space="preserve"> solution</w:t>
      </w:r>
      <w:r w:rsidR="005E0050">
        <w:rPr>
          <w:rFonts w:eastAsia="Times New Roman" w:cstheme="minorHAnsi"/>
        </w:rPr>
        <w:t>s</w:t>
      </w:r>
      <w:r w:rsidRPr="002D34F4">
        <w:rPr>
          <w:rFonts w:eastAsia="Times New Roman" w:cstheme="minorHAnsi"/>
        </w:rPr>
        <w:t xml:space="preserve"> should have the</w:t>
      </w:r>
      <w:r w:rsidR="009C2485" w:rsidRPr="002D34F4">
        <w:rPr>
          <w:rFonts w:eastAsia="Times New Roman" w:cstheme="minorHAnsi"/>
        </w:rPr>
        <w:t xml:space="preserve"> following</w:t>
      </w:r>
      <w:r w:rsidRPr="002D34F4">
        <w:rPr>
          <w:rFonts w:eastAsia="Times New Roman" w:cstheme="minorHAnsi"/>
        </w:rPr>
        <w:t xml:space="preserve"> latest implemented components, functionalities</w:t>
      </w:r>
      <w:r w:rsidR="00DF5477" w:rsidRPr="002D34F4">
        <w:rPr>
          <w:rFonts w:eastAsia="Times New Roman" w:cstheme="minorHAnsi"/>
        </w:rPr>
        <w:t xml:space="preserve"> </w:t>
      </w:r>
      <w:r w:rsidRPr="002D34F4">
        <w:rPr>
          <w:rFonts w:eastAsia="Times New Roman" w:cstheme="minorHAnsi"/>
        </w:rPr>
        <w:t>and features</w:t>
      </w:r>
      <w:r w:rsidR="00F7590F" w:rsidRPr="002D34F4">
        <w:rPr>
          <w:rFonts w:eastAsia="Times New Roman" w:cstheme="minorHAnsi"/>
        </w:rPr>
        <w:t>:</w:t>
      </w:r>
    </w:p>
    <w:p w14:paraId="2D544A3A" w14:textId="35B1FEA7"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 xml:space="preserve">Generative AI Integration &amp; Compatibility (Arm, </w:t>
      </w:r>
      <w:proofErr w:type="spellStart"/>
      <w:r w:rsidRPr="0083252A">
        <w:rPr>
          <w:rFonts w:asciiTheme="minorHAnsi" w:hAnsiTheme="minorHAnsi" w:cstheme="minorHAnsi"/>
          <w:bCs/>
          <w:sz w:val="22"/>
          <w:szCs w:val="22"/>
        </w:rPr>
        <w:t>Rus</w:t>
      </w:r>
      <w:proofErr w:type="spellEnd"/>
      <w:r w:rsidRPr="0083252A">
        <w:rPr>
          <w:rFonts w:asciiTheme="minorHAnsi" w:hAnsiTheme="minorHAnsi" w:cstheme="minorHAnsi"/>
          <w:bCs/>
          <w:sz w:val="22"/>
          <w:szCs w:val="22"/>
        </w:rPr>
        <w:t xml:space="preserve">, </w:t>
      </w:r>
      <w:proofErr w:type="spellStart"/>
      <w:r w:rsidRPr="0083252A">
        <w:rPr>
          <w:rFonts w:asciiTheme="minorHAnsi" w:hAnsiTheme="minorHAnsi" w:cstheme="minorHAnsi"/>
          <w:bCs/>
          <w:sz w:val="22"/>
          <w:szCs w:val="22"/>
        </w:rPr>
        <w:t>Eng</w:t>
      </w:r>
      <w:proofErr w:type="spellEnd"/>
      <w:r w:rsidRPr="0083252A">
        <w:rPr>
          <w:rFonts w:asciiTheme="minorHAnsi" w:hAnsiTheme="minorHAnsi" w:cstheme="minorHAnsi"/>
          <w:bCs/>
          <w:sz w:val="22"/>
          <w:szCs w:val="22"/>
        </w:rPr>
        <w:t xml:space="preserve"> support)</w:t>
      </w:r>
    </w:p>
    <w:p w14:paraId="15B04D11" w14:textId="14D0C76B"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AI-based Situational IVR</w:t>
      </w:r>
    </w:p>
    <w:p w14:paraId="27894F48" w14:textId="1DE28347"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AI-powered</w:t>
      </w:r>
      <w:r w:rsidR="00C21D95">
        <w:rPr>
          <w:rFonts w:asciiTheme="minorHAnsi" w:hAnsiTheme="minorHAnsi" w:cstheme="minorHAnsi"/>
          <w:bCs/>
          <w:sz w:val="22"/>
          <w:szCs w:val="22"/>
        </w:rPr>
        <w:t xml:space="preserve"> Customers Serving</w:t>
      </w:r>
      <w:r w:rsidRPr="0083252A">
        <w:rPr>
          <w:rFonts w:asciiTheme="minorHAnsi" w:hAnsiTheme="minorHAnsi" w:cstheme="minorHAnsi"/>
          <w:bCs/>
          <w:sz w:val="22"/>
          <w:szCs w:val="22"/>
        </w:rPr>
        <w:t xml:space="preserve"> Virtual Assistant &amp; Chat</w:t>
      </w:r>
      <w:r w:rsidR="00C21D95">
        <w:rPr>
          <w:rFonts w:asciiTheme="minorHAnsi" w:hAnsiTheme="minorHAnsi" w:cstheme="minorHAnsi"/>
          <w:bCs/>
          <w:sz w:val="22"/>
          <w:szCs w:val="22"/>
        </w:rPr>
        <w:t xml:space="preserve"> </w:t>
      </w:r>
      <w:r w:rsidRPr="0083252A">
        <w:rPr>
          <w:rFonts w:asciiTheme="minorHAnsi" w:hAnsiTheme="minorHAnsi" w:cstheme="minorHAnsi"/>
          <w:bCs/>
          <w:sz w:val="22"/>
          <w:szCs w:val="22"/>
        </w:rPr>
        <w:t>bot</w:t>
      </w:r>
    </w:p>
    <w:p w14:paraId="59B34948" w14:textId="18E7C063"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 xml:space="preserve">Internal </w:t>
      </w:r>
      <w:r w:rsidR="00C21D95">
        <w:rPr>
          <w:rFonts w:asciiTheme="minorHAnsi" w:hAnsiTheme="minorHAnsi" w:cstheme="minorHAnsi"/>
          <w:bCs/>
          <w:sz w:val="22"/>
          <w:szCs w:val="22"/>
        </w:rPr>
        <w:t xml:space="preserve">supporting </w:t>
      </w:r>
      <w:r w:rsidRPr="0083252A">
        <w:rPr>
          <w:rFonts w:asciiTheme="minorHAnsi" w:hAnsiTheme="minorHAnsi" w:cstheme="minorHAnsi"/>
          <w:bCs/>
          <w:sz w:val="22"/>
          <w:szCs w:val="22"/>
        </w:rPr>
        <w:t>AI Agent (RPA &amp; Knowledge Support)</w:t>
      </w:r>
    </w:p>
    <w:p w14:paraId="4E0F3DFA" w14:textId="78A19CCE"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AI-driven Virtual Training Environment</w:t>
      </w:r>
    </w:p>
    <w:p w14:paraId="39C96C19" w14:textId="5391ABDF" w:rsidR="003C57E7" w:rsidRPr="0083252A" w:rsidRDefault="00042DC3" w:rsidP="00B865C7">
      <w:pPr>
        <w:pStyle w:val="NormalWeb"/>
        <w:numPr>
          <w:ilvl w:val="0"/>
          <w:numId w:val="4"/>
        </w:numPr>
        <w:rPr>
          <w:rFonts w:asciiTheme="minorHAnsi" w:hAnsiTheme="minorHAnsi" w:cstheme="minorHAnsi"/>
          <w:sz w:val="22"/>
          <w:szCs w:val="22"/>
        </w:rPr>
      </w:pPr>
      <w:r>
        <w:rPr>
          <w:rFonts w:asciiTheme="minorHAnsi" w:hAnsiTheme="minorHAnsi" w:cstheme="minorHAnsi"/>
          <w:bCs/>
          <w:sz w:val="22"/>
          <w:szCs w:val="22"/>
        </w:rPr>
        <w:t xml:space="preserve">AI based </w:t>
      </w:r>
      <w:r w:rsidR="003C57E7" w:rsidRPr="0083252A">
        <w:rPr>
          <w:rFonts w:asciiTheme="minorHAnsi" w:hAnsiTheme="minorHAnsi" w:cstheme="minorHAnsi"/>
          <w:bCs/>
          <w:sz w:val="22"/>
          <w:szCs w:val="22"/>
        </w:rPr>
        <w:t>Sentiment Analysis</w:t>
      </w:r>
      <w:r>
        <w:rPr>
          <w:rFonts w:asciiTheme="minorHAnsi" w:hAnsiTheme="minorHAnsi" w:cstheme="minorHAnsi"/>
          <w:bCs/>
          <w:sz w:val="22"/>
          <w:szCs w:val="22"/>
        </w:rPr>
        <w:t xml:space="preserve"> &amp; Quality Monitoring</w:t>
      </w:r>
    </w:p>
    <w:p w14:paraId="7F44D179" w14:textId="0DA929A2"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 xml:space="preserve">AI Analytics for </w:t>
      </w:r>
      <w:r w:rsidR="0033625D">
        <w:rPr>
          <w:rFonts w:asciiTheme="minorHAnsi" w:hAnsiTheme="minorHAnsi" w:cstheme="minorHAnsi"/>
          <w:bCs/>
          <w:sz w:val="22"/>
          <w:szCs w:val="22"/>
        </w:rPr>
        <w:t xml:space="preserve">CC </w:t>
      </w:r>
      <w:r w:rsidRPr="0083252A">
        <w:rPr>
          <w:rFonts w:asciiTheme="minorHAnsi" w:hAnsiTheme="minorHAnsi" w:cstheme="minorHAnsi"/>
          <w:bCs/>
          <w:sz w:val="22"/>
          <w:szCs w:val="22"/>
        </w:rPr>
        <w:t>Performance Optimization</w:t>
      </w:r>
    </w:p>
    <w:p w14:paraId="0E24F95C" w14:textId="2B573ADB"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Predictive Analytics</w:t>
      </w:r>
    </w:p>
    <w:p w14:paraId="3B7EEF33" w14:textId="4C79BB86" w:rsidR="003C57E7" w:rsidRPr="0083252A" w:rsidRDefault="003C57E7" w:rsidP="00B865C7">
      <w:pPr>
        <w:pStyle w:val="NormalWeb"/>
        <w:numPr>
          <w:ilvl w:val="0"/>
          <w:numId w:val="4"/>
        </w:numPr>
        <w:rPr>
          <w:rFonts w:asciiTheme="minorHAnsi" w:hAnsiTheme="minorHAnsi" w:cstheme="minorHAnsi"/>
          <w:b/>
          <w:sz w:val="22"/>
          <w:szCs w:val="22"/>
        </w:rPr>
      </w:pPr>
      <w:r w:rsidRPr="0083252A">
        <w:rPr>
          <w:rFonts w:asciiTheme="minorHAnsi" w:hAnsiTheme="minorHAnsi" w:cstheme="minorHAnsi"/>
          <w:bCs/>
          <w:sz w:val="22"/>
          <w:szCs w:val="22"/>
        </w:rPr>
        <w:t>AI-Driven Insights &amp; Reporting</w:t>
      </w:r>
    </w:p>
    <w:p w14:paraId="0FAB5AE3" w14:textId="751BE6F5" w:rsidR="003C57E7" w:rsidRPr="0083252A" w:rsidRDefault="003C57E7" w:rsidP="00B865C7">
      <w:pPr>
        <w:pStyle w:val="NormalWeb"/>
        <w:numPr>
          <w:ilvl w:val="0"/>
          <w:numId w:val="4"/>
        </w:numPr>
        <w:rPr>
          <w:rFonts w:asciiTheme="minorHAnsi" w:hAnsiTheme="minorHAnsi" w:cstheme="minorHAnsi"/>
          <w:sz w:val="22"/>
          <w:szCs w:val="22"/>
        </w:rPr>
      </w:pPr>
      <w:r w:rsidRPr="0083252A">
        <w:rPr>
          <w:rFonts w:asciiTheme="minorHAnsi" w:hAnsiTheme="minorHAnsi" w:cstheme="minorHAnsi"/>
          <w:bCs/>
          <w:sz w:val="22"/>
          <w:szCs w:val="22"/>
        </w:rPr>
        <w:t>Data Residency (Armenia - On-premise or Local Cloud</w:t>
      </w:r>
      <w:r w:rsidRPr="0083252A">
        <w:rPr>
          <w:rFonts w:asciiTheme="minorHAnsi" w:hAnsiTheme="minorHAnsi" w:cstheme="minorHAnsi"/>
          <w:b/>
          <w:bCs/>
          <w:sz w:val="22"/>
          <w:szCs w:val="22"/>
        </w:rPr>
        <w:t>)</w:t>
      </w:r>
    </w:p>
    <w:p w14:paraId="4A7838B1" w14:textId="77777777" w:rsidR="003C57E7" w:rsidRDefault="003C57E7" w:rsidP="003C57E7">
      <w:pPr>
        <w:pStyle w:val="ListParagraph"/>
        <w:spacing w:after="0"/>
        <w:ind w:left="1440"/>
        <w:rPr>
          <w:rFonts w:eastAsia="Times New Roman" w:cstheme="minorHAnsi"/>
          <w:lang w:val="hy-AM"/>
        </w:rPr>
      </w:pPr>
    </w:p>
    <w:p w14:paraId="0123C987" w14:textId="77777777" w:rsidR="003C57E7" w:rsidRDefault="003C57E7" w:rsidP="003C57E7">
      <w:pPr>
        <w:pStyle w:val="ListParagraph"/>
        <w:spacing w:after="0"/>
        <w:ind w:left="1440"/>
        <w:rPr>
          <w:rFonts w:eastAsia="Times New Roman" w:cstheme="minorHAnsi"/>
          <w:lang w:val="hy-AM"/>
        </w:rPr>
      </w:pPr>
    </w:p>
    <w:p w14:paraId="54F6F0BF" w14:textId="77777777" w:rsidR="003C57E7" w:rsidRDefault="003C57E7" w:rsidP="003C57E7">
      <w:pPr>
        <w:pStyle w:val="ListParagraph"/>
        <w:spacing w:after="0"/>
        <w:ind w:left="1440"/>
        <w:rPr>
          <w:rFonts w:eastAsia="Times New Roman" w:cstheme="minorHAnsi"/>
          <w:lang w:val="hy-AM"/>
        </w:rPr>
      </w:pPr>
    </w:p>
    <w:p w14:paraId="0DAF14EC" w14:textId="43E3BCDB" w:rsidR="00330F3D" w:rsidRPr="005E0050" w:rsidRDefault="00330F3D" w:rsidP="005E0050">
      <w:pPr>
        <w:pStyle w:val="ListParagraph"/>
        <w:spacing w:after="0"/>
        <w:ind w:left="1440"/>
        <w:rPr>
          <w:rFonts w:eastAsia="Times New Roman" w:cstheme="minorHAnsi"/>
          <w:b/>
          <w:sz w:val="24"/>
          <w:szCs w:val="24"/>
        </w:rPr>
      </w:pPr>
    </w:p>
    <w:p w14:paraId="719E0242" w14:textId="26B21043" w:rsidR="00330F3D" w:rsidRPr="008F32AD" w:rsidRDefault="008F32AD" w:rsidP="00330F3D">
      <w:pPr>
        <w:spacing w:after="0"/>
        <w:rPr>
          <w:rFonts w:eastAsia="Times New Roman" w:cstheme="minorHAnsi"/>
          <w:b/>
          <w:bCs/>
          <w:sz w:val="26"/>
          <w:szCs w:val="26"/>
          <w:u w:val="single"/>
        </w:rPr>
      </w:pPr>
      <w:r w:rsidRPr="008F32AD">
        <w:rPr>
          <w:rFonts w:eastAsia="Times New Roman" w:cstheme="minorHAnsi"/>
          <w:b/>
          <w:bCs/>
          <w:sz w:val="26"/>
          <w:szCs w:val="26"/>
          <w:u w:val="single"/>
        </w:rPr>
        <w:t xml:space="preserve">Required Functionality </w:t>
      </w:r>
      <w:r w:rsidR="0064426D">
        <w:rPr>
          <w:rFonts w:eastAsia="Times New Roman" w:cstheme="minorHAnsi"/>
          <w:b/>
          <w:bCs/>
          <w:sz w:val="26"/>
          <w:szCs w:val="26"/>
          <w:u w:val="single"/>
        </w:rPr>
        <w:t>(</w:t>
      </w:r>
      <w:r w:rsidRPr="008F32AD">
        <w:rPr>
          <w:rFonts w:eastAsia="Times New Roman" w:cstheme="minorHAnsi"/>
          <w:b/>
          <w:bCs/>
          <w:sz w:val="26"/>
          <w:szCs w:val="26"/>
          <w:u w:val="single"/>
        </w:rPr>
        <w:t xml:space="preserve">with </w:t>
      </w:r>
      <w:r w:rsidR="00330F3D" w:rsidRPr="008F32AD">
        <w:rPr>
          <w:rFonts w:eastAsia="Times New Roman" w:cstheme="minorHAnsi"/>
          <w:b/>
          <w:bCs/>
          <w:sz w:val="26"/>
          <w:szCs w:val="26"/>
          <w:u w:val="single"/>
        </w:rPr>
        <w:t>description</w:t>
      </w:r>
      <w:r w:rsidR="00D37F1C">
        <w:rPr>
          <w:rFonts w:eastAsia="Times New Roman" w:cstheme="minorHAnsi"/>
          <w:b/>
          <w:bCs/>
          <w:sz w:val="26"/>
          <w:szCs w:val="26"/>
          <w:u w:val="single"/>
        </w:rPr>
        <w:t>s</w:t>
      </w:r>
      <w:r w:rsidR="0064426D">
        <w:rPr>
          <w:rFonts w:eastAsia="Times New Roman" w:cstheme="minorHAnsi"/>
          <w:b/>
          <w:bCs/>
          <w:sz w:val="26"/>
          <w:szCs w:val="26"/>
          <w:u w:val="single"/>
        </w:rPr>
        <w:t>)</w:t>
      </w:r>
    </w:p>
    <w:p w14:paraId="2A16E7DD" w14:textId="78257070" w:rsidR="00AA2C83" w:rsidRPr="00AA2C83" w:rsidRDefault="00AA2C83" w:rsidP="00AA2C83">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1. </w:t>
      </w:r>
      <w:r w:rsidR="0083252A" w:rsidRPr="00E02083">
        <w:rPr>
          <w:rFonts w:eastAsia="Times New Roman" w:cstheme="minorHAnsi"/>
          <w:b/>
          <w:sz w:val="24"/>
          <w:szCs w:val="24"/>
        </w:rPr>
        <w:t xml:space="preserve">Generative AI powered solutions (supporting Arm, </w:t>
      </w:r>
      <w:proofErr w:type="spellStart"/>
      <w:r w:rsidR="0083252A" w:rsidRPr="00E02083">
        <w:rPr>
          <w:rFonts w:eastAsia="Times New Roman" w:cstheme="minorHAnsi"/>
          <w:b/>
          <w:sz w:val="24"/>
          <w:szCs w:val="24"/>
        </w:rPr>
        <w:t>Rus</w:t>
      </w:r>
      <w:proofErr w:type="spellEnd"/>
      <w:r w:rsidR="0083252A" w:rsidRPr="00E02083">
        <w:rPr>
          <w:rFonts w:eastAsia="Times New Roman" w:cstheme="minorHAnsi"/>
          <w:b/>
          <w:sz w:val="24"/>
          <w:szCs w:val="24"/>
        </w:rPr>
        <w:t xml:space="preserve"> &amp; </w:t>
      </w:r>
      <w:proofErr w:type="spellStart"/>
      <w:r w:rsidR="0083252A" w:rsidRPr="00E02083">
        <w:rPr>
          <w:rFonts w:eastAsia="Times New Roman" w:cstheme="minorHAnsi"/>
          <w:b/>
          <w:sz w:val="24"/>
          <w:szCs w:val="24"/>
        </w:rPr>
        <w:t>Eng</w:t>
      </w:r>
      <w:proofErr w:type="spellEnd"/>
      <w:r w:rsidR="0083252A" w:rsidRPr="00E02083">
        <w:rPr>
          <w:rFonts w:eastAsia="Times New Roman" w:cstheme="minorHAnsi"/>
          <w:b/>
          <w:sz w:val="24"/>
          <w:szCs w:val="24"/>
        </w:rPr>
        <w:t>) or capable of operating with 3rd party AI solutions</w:t>
      </w:r>
      <w:r w:rsidR="0083252A" w:rsidRPr="00AA2C83">
        <w:rPr>
          <w:rFonts w:ascii="Times New Roman" w:eastAsia="Times New Roman" w:hAnsi="Times New Roman" w:cs="Times New Roman"/>
          <w:b/>
          <w:bCs/>
          <w:sz w:val="24"/>
          <w:szCs w:val="24"/>
        </w:rPr>
        <w:br/>
      </w:r>
      <w:r w:rsidRPr="00AA2C83">
        <w:rPr>
          <w:rFonts w:eastAsia="Times New Roman" w:cstheme="minorHAnsi"/>
        </w:rPr>
        <w:t xml:space="preserve">The AI solution must be fully interoperable with it via standard integration interfaces such as </w:t>
      </w:r>
      <w:r w:rsidR="005B64DE" w:rsidRPr="00AA2C83">
        <w:rPr>
          <w:rFonts w:eastAsia="Times New Roman" w:cstheme="minorHAnsi"/>
        </w:rPr>
        <w:t>Restful</w:t>
      </w:r>
      <w:r w:rsidRPr="00AA2C83">
        <w:rPr>
          <w:rFonts w:eastAsia="Times New Roman" w:cstheme="minorHAnsi"/>
        </w:rPr>
        <w:t xml:space="preserve"> APIs, </w:t>
      </w:r>
      <w:r w:rsidR="005B64DE" w:rsidRPr="00AA2C83">
        <w:rPr>
          <w:rFonts w:eastAsia="Times New Roman" w:cstheme="minorHAnsi"/>
        </w:rPr>
        <w:t>Web hooks</w:t>
      </w:r>
      <w:r w:rsidRPr="00AA2C83">
        <w:rPr>
          <w:rFonts w:eastAsia="Times New Roman" w:cstheme="minorHAnsi"/>
        </w:rPr>
        <w:t xml:space="preserve">, or SDKs. Seamless integration with </w:t>
      </w:r>
      <w:proofErr w:type="spellStart"/>
      <w:r w:rsidR="00E02083">
        <w:rPr>
          <w:rFonts w:eastAsia="Times New Roman" w:cstheme="minorHAnsi"/>
        </w:rPr>
        <w:t>Ucom’</w:t>
      </w:r>
      <w:r w:rsidR="005B64DE" w:rsidRPr="00AA2C83">
        <w:rPr>
          <w:rFonts w:eastAsia="Times New Roman" w:cstheme="minorHAnsi"/>
        </w:rPr>
        <w:t>s</w:t>
      </w:r>
      <w:proofErr w:type="spellEnd"/>
      <w:r w:rsidRPr="00AA2C83">
        <w:rPr>
          <w:rFonts w:eastAsia="Times New Roman" w:cstheme="minorHAnsi"/>
        </w:rPr>
        <w:t xml:space="preserve"> new Contact Center ecosystem is essential, ensuring smooth data exchange and operational consistency across all modules, including IVR, CRM, </w:t>
      </w:r>
      <w:r w:rsidR="005B64DE" w:rsidRPr="00AA2C83">
        <w:rPr>
          <w:rFonts w:eastAsia="Times New Roman" w:cstheme="minorHAnsi"/>
        </w:rPr>
        <w:t>Omni chann</w:t>
      </w:r>
      <w:r w:rsidR="005B64DE">
        <w:rPr>
          <w:rFonts w:eastAsia="Times New Roman" w:cstheme="minorHAnsi"/>
        </w:rPr>
        <w:t>el</w:t>
      </w:r>
      <w:r>
        <w:rPr>
          <w:rFonts w:eastAsia="Times New Roman" w:cstheme="minorHAnsi"/>
        </w:rPr>
        <w:t xml:space="preserve"> tools, </w:t>
      </w:r>
      <w:r w:rsidR="005E0050">
        <w:rPr>
          <w:rFonts w:eastAsia="Times New Roman" w:cstheme="minorHAnsi"/>
        </w:rPr>
        <w:t xml:space="preserve">reporting </w:t>
      </w:r>
      <w:r>
        <w:rPr>
          <w:rFonts w:eastAsia="Times New Roman" w:cstheme="minorHAnsi"/>
        </w:rPr>
        <w:t xml:space="preserve">and analytics </w:t>
      </w:r>
      <w:r w:rsidR="005B64DE">
        <w:rPr>
          <w:rFonts w:eastAsia="Times New Roman" w:cstheme="minorHAnsi"/>
        </w:rPr>
        <w:t>engines.</w:t>
      </w:r>
      <w:r w:rsidR="005B64DE" w:rsidRPr="00AA2C83">
        <w:rPr>
          <w:rFonts w:eastAsia="Times New Roman" w:cstheme="minorHAnsi"/>
        </w:rPr>
        <w:t xml:space="preserve"> The</w:t>
      </w:r>
      <w:r w:rsidRPr="00AA2C83">
        <w:rPr>
          <w:rFonts w:eastAsia="Times New Roman" w:cstheme="minorHAnsi"/>
        </w:rPr>
        <w:t xml:space="preserve"> solution must support multilingual operation in </w:t>
      </w:r>
      <w:r>
        <w:rPr>
          <w:rFonts w:eastAsia="Times New Roman" w:cstheme="minorHAnsi"/>
        </w:rPr>
        <w:t xml:space="preserve">Armenian, Russian, and </w:t>
      </w:r>
      <w:r w:rsidR="005B64DE">
        <w:rPr>
          <w:rFonts w:eastAsia="Times New Roman" w:cstheme="minorHAnsi"/>
        </w:rPr>
        <w:t>English</w:t>
      </w:r>
      <w:r w:rsidR="00E02083">
        <w:rPr>
          <w:rFonts w:eastAsia="Times New Roman" w:cstheme="minorHAnsi"/>
        </w:rPr>
        <w:t>.</w:t>
      </w:r>
      <w:r w:rsidR="005B64DE" w:rsidRPr="00AA2C83">
        <w:rPr>
          <w:rFonts w:eastAsia="Times New Roman" w:cstheme="minorHAnsi"/>
        </w:rPr>
        <w:t xml:space="preserve"> The</w:t>
      </w:r>
      <w:r w:rsidRPr="00AA2C83">
        <w:rPr>
          <w:rFonts w:eastAsia="Times New Roman" w:cstheme="minorHAnsi"/>
        </w:rPr>
        <w:t xml:space="preserve"> </w:t>
      </w:r>
      <w:r w:rsidR="00E02083">
        <w:rPr>
          <w:rFonts w:eastAsia="Times New Roman" w:cstheme="minorHAnsi"/>
        </w:rPr>
        <w:t>solution</w:t>
      </w:r>
      <w:r w:rsidRPr="00AA2C83">
        <w:rPr>
          <w:rFonts w:eastAsia="Times New Roman" w:cstheme="minorHAnsi"/>
        </w:rPr>
        <w:t xml:space="preserve"> should also be architected in a modular and scalable way, allowing AI-powered features to be activated and expanded over time without the need for major</w:t>
      </w:r>
      <w:r>
        <w:rPr>
          <w:rFonts w:eastAsia="Times New Roman" w:cstheme="minorHAnsi"/>
        </w:rPr>
        <w:t xml:space="preserve"> system changes or </w:t>
      </w:r>
      <w:r w:rsidR="005B64DE">
        <w:rPr>
          <w:rFonts w:eastAsia="Times New Roman" w:cstheme="minorHAnsi"/>
        </w:rPr>
        <w:t>disruptions.</w:t>
      </w:r>
      <w:r w:rsidR="005B64DE" w:rsidRPr="00AA2C83">
        <w:rPr>
          <w:rFonts w:eastAsia="Times New Roman" w:cstheme="minorHAnsi"/>
        </w:rPr>
        <w:t xml:space="preserve"> Below</w:t>
      </w:r>
      <w:r w:rsidRPr="00AA2C83">
        <w:rPr>
          <w:rFonts w:eastAsia="Times New Roman" w:cstheme="minorHAnsi"/>
        </w:rPr>
        <w:t xml:space="preserve"> is the list of AI-powered functionalities that are under consideration for phased implementation over a 3-year period</w:t>
      </w:r>
      <w:r w:rsidR="00E02083">
        <w:rPr>
          <w:rFonts w:eastAsia="Times New Roman" w:cstheme="minorHAnsi"/>
        </w:rPr>
        <w:t xml:space="preserve"> since 2026Y</w:t>
      </w:r>
      <w:r w:rsidRPr="00AA2C83">
        <w:rPr>
          <w:rFonts w:eastAsia="Times New Roman" w:cstheme="minorHAnsi"/>
        </w:rPr>
        <w:t>.</w:t>
      </w:r>
    </w:p>
    <w:p w14:paraId="05AC4204" w14:textId="27C2E6FB" w:rsidR="0083252A" w:rsidRPr="0083252A" w:rsidRDefault="0083252A" w:rsidP="00AA2C83">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2. </w:t>
      </w:r>
      <w:r w:rsidRPr="0083252A">
        <w:rPr>
          <w:rFonts w:eastAsia="Times New Roman" w:cstheme="minorHAnsi"/>
          <w:b/>
          <w:sz w:val="24"/>
          <w:szCs w:val="24"/>
        </w:rPr>
        <w:t>AI based or powered situational IVR</w:t>
      </w:r>
      <w:r w:rsidRPr="0083252A">
        <w:rPr>
          <w:rFonts w:ascii="Times New Roman" w:eastAsia="Times New Roman" w:hAnsi="Times New Roman" w:cs="Times New Roman"/>
          <w:sz w:val="24"/>
          <w:szCs w:val="24"/>
        </w:rPr>
        <w:br/>
      </w:r>
      <w:proofErr w:type="gramStart"/>
      <w:r w:rsidRPr="0083252A">
        <w:rPr>
          <w:rFonts w:eastAsia="Times New Roman" w:cstheme="minorHAnsi"/>
        </w:rPr>
        <w:t>The</w:t>
      </w:r>
      <w:proofErr w:type="gramEnd"/>
      <w:r w:rsidRPr="0083252A">
        <w:rPr>
          <w:rFonts w:eastAsia="Times New Roman" w:cstheme="minorHAnsi"/>
        </w:rPr>
        <w:t xml:space="preserve"> new</w:t>
      </w:r>
      <w:r w:rsidR="00E02083">
        <w:rPr>
          <w:rFonts w:eastAsia="Times New Roman" w:cstheme="minorHAnsi"/>
        </w:rPr>
        <w:t xml:space="preserve"> situational</w:t>
      </w:r>
      <w:r w:rsidRPr="0083252A">
        <w:rPr>
          <w:rFonts w:eastAsia="Times New Roman" w:cstheme="minorHAnsi"/>
        </w:rPr>
        <w:t xml:space="preserve"> IVR should use Gen</w:t>
      </w:r>
      <w:r w:rsidR="00C21D95">
        <w:rPr>
          <w:rFonts w:eastAsia="Times New Roman" w:cstheme="minorHAnsi"/>
        </w:rPr>
        <w:t xml:space="preserve"> </w:t>
      </w:r>
      <w:r w:rsidRPr="0083252A">
        <w:rPr>
          <w:rFonts w:eastAsia="Times New Roman" w:cstheme="minorHAnsi"/>
        </w:rPr>
        <w:t>AI</w:t>
      </w:r>
      <w:r w:rsidR="00C21D95">
        <w:rPr>
          <w:rFonts w:eastAsia="Times New Roman" w:cstheme="minorHAnsi"/>
        </w:rPr>
        <w:t xml:space="preserve"> and other related technologies</w:t>
      </w:r>
      <w:r w:rsidRPr="0083252A">
        <w:rPr>
          <w:rFonts w:eastAsia="Times New Roman" w:cstheme="minorHAnsi"/>
        </w:rPr>
        <w:t xml:space="preserve"> to go beyond traditional IVR and provide more dynamic, conversational experience for customers. It should understand complex voice inputs, provide accurate &amp; correct responses, guide customers through processes, and route them into the right Call Center splits (routes)</w:t>
      </w:r>
      <w:r w:rsidR="00C21D95">
        <w:rPr>
          <w:rFonts w:eastAsia="Times New Roman" w:cstheme="minorHAnsi"/>
        </w:rPr>
        <w:t>/channels</w:t>
      </w:r>
      <w:r w:rsidRPr="0083252A">
        <w:rPr>
          <w:rFonts w:eastAsia="Times New Roman" w:cstheme="minorHAnsi"/>
        </w:rPr>
        <w:t xml:space="preserve"> or directly to the right human agents when needed.</w:t>
      </w:r>
      <w:r w:rsidRPr="0083252A">
        <w:rPr>
          <w:rFonts w:eastAsia="Times New Roman" w:cstheme="minorHAnsi"/>
        </w:rPr>
        <w:br/>
        <w:t xml:space="preserve">Deploy AI-powered </w:t>
      </w:r>
      <w:r w:rsidR="00C21D95">
        <w:rPr>
          <w:rFonts w:eastAsia="Times New Roman" w:cstheme="minorHAnsi"/>
        </w:rPr>
        <w:t xml:space="preserve">situational </w:t>
      </w:r>
      <w:r w:rsidRPr="0083252A">
        <w:rPr>
          <w:rFonts w:eastAsia="Times New Roman" w:cstheme="minorHAnsi"/>
        </w:rPr>
        <w:t>IVR with dynamic menu options based on customer input</w:t>
      </w:r>
      <w:r w:rsidR="00C21D95">
        <w:rPr>
          <w:rFonts w:eastAsia="Times New Roman" w:cstheme="minorHAnsi"/>
        </w:rPr>
        <w:t xml:space="preserve"> and received and analyzed data from the integrated other systems</w:t>
      </w:r>
      <w:r w:rsidRPr="0083252A">
        <w:rPr>
          <w:rFonts w:eastAsia="Times New Roman" w:cstheme="minorHAnsi"/>
        </w:rPr>
        <w:t>. The AI based IVR should have the operative performance diagnosis tool during customer serving for understanding and transferring a call to the human operator or specialist of the Contact Center when it will be needed.</w:t>
      </w:r>
    </w:p>
    <w:p w14:paraId="4974910B" w14:textId="567414F3" w:rsidR="0083252A" w:rsidRPr="0083252A" w:rsidRDefault="0083252A" w:rsidP="0083252A">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3. </w:t>
      </w:r>
      <w:r w:rsidRPr="0083252A">
        <w:rPr>
          <w:rFonts w:eastAsia="Times New Roman" w:cstheme="minorHAnsi"/>
          <w:b/>
          <w:sz w:val="24"/>
          <w:szCs w:val="24"/>
        </w:rPr>
        <w:t xml:space="preserve">AI </w:t>
      </w:r>
      <w:r w:rsidR="00C21D95" w:rsidRPr="0083252A">
        <w:rPr>
          <w:rFonts w:eastAsia="Times New Roman" w:cstheme="minorHAnsi"/>
          <w:b/>
          <w:sz w:val="24"/>
          <w:szCs w:val="24"/>
        </w:rPr>
        <w:t>powered</w:t>
      </w:r>
      <w:r w:rsidR="00C21D95">
        <w:rPr>
          <w:rFonts w:eastAsia="Times New Roman" w:cstheme="minorHAnsi"/>
          <w:b/>
          <w:sz w:val="24"/>
          <w:szCs w:val="24"/>
        </w:rPr>
        <w:t xml:space="preserve"> Customers serving</w:t>
      </w:r>
      <w:r w:rsidR="00C21D95" w:rsidRPr="0083252A">
        <w:rPr>
          <w:rFonts w:eastAsia="Times New Roman" w:cstheme="minorHAnsi"/>
          <w:b/>
          <w:sz w:val="24"/>
          <w:szCs w:val="24"/>
        </w:rPr>
        <w:t xml:space="preserve"> </w:t>
      </w:r>
      <w:r w:rsidR="00C21D95">
        <w:rPr>
          <w:rFonts w:eastAsia="Times New Roman" w:cstheme="minorHAnsi"/>
          <w:b/>
          <w:sz w:val="24"/>
          <w:szCs w:val="24"/>
        </w:rPr>
        <w:t xml:space="preserve">Virtual </w:t>
      </w:r>
      <w:r w:rsidRPr="0083252A">
        <w:rPr>
          <w:rFonts w:eastAsia="Times New Roman" w:cstheme="minorHAnsi"/>
          <w:b/>
          <w:sz w:val="24"/>
          <w:szCs w:val="24"/>
        </w:rPr>
        <w:t>Assistant</w:t>
      </w:r>
      <w:r w:rsidR="00C21D95">
        <w:rPr>
          <w:rFonts w:eastAsia="Times New Roman" w:cstheme="minorHAnsi"/>
          <w:b/>
          <w:sz w:val="24"/>
          <w:szCs w:val="24"/>
        </w:rPr>
        <w:t xml:space="preserve"> or Chat bot</w:t>
      </w:r>
      <w:r w:rsidRPr="0083252A">
        <w:rPr>
          <w:rFonts w:eastAsia="Times New Roman" w:cstheme="minorHAnsi"/>
          <w:b/>
          <w:sz w:val="24"/>
          <w:szCs w:val="24"/>
        </w:rPr>
        <w:t xml:space="preserve"> </w:t>
      </w:r>
      <w:r w:rsidRPr="0083252A">
        <w:rPr>
          <w:rFonts w:ascii="Times New Roman" w:eastAsia="Times New Roman" w:hAnsi="Times New Roman" w:cs="Times New Roman"/>
          <w:sz w:val="24"/>
          <w:szCs w:val="24"/>
        </w:rPr>
        <w:br/>
      </w:r>
      <w:proofErr w:type="gramStart"/>
      <w:r w:rsidRPr="0083252A">
        <w:rPr>
          <w:rFonts w:eastAsia="Times New Roman" w:cstheme="minorHAnsi"/>
        </w:rPr>
        <w:t>The</w:t>
      </w:r>
      <w:proofErr w:type="gramEnd"/>
      <w:r w:rsidRPr="0083252A">
        <w:rPr>
          <w:rFonts w:eastAsia="Times New Roman" w:cstheme="minorHAnsi"/>
        </w:rPr>
        <w:t xml:space="preserve"> new Virtual Assistant and Chat bot based on using the ML (Machine Learning), NLP (Natural Language Processing) &amp; Speech recognition should understand and respond to customer inquiries in a conversational way. It will be deployed across</w:t>
      </w:r>
      <w:r w:rsidR="00C21D95">
        <w:rPr>
          <w:rFonts w:eastAsia="Times New Roman" w:cstheme="minorHAnsi"/>
        </w:rPr>
        <w:t xml:space="preserve"> all distant serving</w:t>
      </w:r>
      <w:r w:rsidRPr="0083252A">
        <w:rPr>
          <w:rFonts w:eastAsia="Times New Roman" w:cstheme="minorHAnsi"/>
        </w:rPr>
        <w:t xml:space="preserve"> </w:t>
      </w:r>
      <w:r w:rsidR="00C21D95">
        <w:rPr>
          <w:rFonts w:eastAsia="Times New Roman" w:cstheme="minorHAnsi"/>
        </w:rPr>
        <w:t>customer touch points</w:t>
      </w:r>
      <w:r w:rsidRPr="0083252A">
        <w:rPr>
          <w:rFonts w:eastAsia="Times New Roman" w:cstheme="minorHAnsi"/>
        </w:rPr>
        <w:t xml:space="preserve"> like voice, live chat, email, social media, or messaging apps.</w:t>
      </w:r>
      <w:r w:rsidRPr="0083252A">
        <w:rPr>
          <w:rFonts w:eastAsia="Times New Roman" w:cstheme="minorHAnsi"/>
        </w:rPr>
        <w:br/>
        <w:t xml:space="preserve">AI-driven customer support must understand and respond in Arm, </w:t>
      </w:r>
      <w:r w:rsidR="005B64DE" w:rsidRPr="0083252A">
        <w:rPr>
          <w:rFonts w:eastAsia="Times New Roman" w:cstheme="minorHAnsi"/>
        </w:rPr>
        <w:t>Russ</w:t>
      </w:r>
      <w:r w:rsidRPr="0083252A">
        <w:rPr>
          <w:rFonts w:eastAsia="Times New Roman" w:cstheme="minorHAnsi"/>
        </w:rPr>
        <w:t xml:space="preserve"> &amp; Eng. AI should be seamlessly integrated with various communication channels (voice, email, social media, chat, etc.) to provide a consistent customer experience across all </w:t>
      </w:r>
      <w:r w:rsidR="005B64DE" w:rsidRPr="0083252A">
        <w:rPr>
          <w:rFonts w:eastAsia="Times New Roman" w:cstheme="minorHAnsi"/>
        </w:rPr>
        <w:t>touch points</w:t>
      </w:r>
      <w:r w:rsidRPr="0083252A">
        <w:rPr>
          <w:rFonts w:eastAsia="Times New Roman" w:cstheme="minorHAnsi"/>
        </w:rPr>
        <w:t xml:space="preserve"> (towards </w:t>
      </w:r>
      <w:r w:rsidR="005B64DE" w:rsidRPr="0083252A">
        <w:rPr>
          <w:rFonts w:eastAsia="Times New Roman" w:cstheme="minorHAnsi"/>
        </w:rPr>
        <w:t>Omni</w:t>
      </w:r>
      <w:r w:rsidRPr="0083252A">
        <w:rPr>
          <w:rFonts w:eastAsia="Times New Roman" w:cstheme="minorHAnsi"/>
        </w:rPr>
        <w:t>-channel support).</w:t>
      </w:r>
    </w:p>
    <w:p w14:paraId="0DCC53C9" w14:textId="72B6F3DF" w:rsidR="00C21D95" w:rsidRDefault="0083252A" w:rsidP="0083252A">
      <w:pPr>
        <w:spacing w:before="100" w:beforeAutospacing="1" w:after="100" w:afterAutospacing="1" w:line="240" w:lineRule="auto"/>
        <w:rPr>
          <w:rFonts w:eastAsia="Times New Roman" w:cstheme="minorHAnsi"/>
          <w:b/>
          <w:sz w:val="24"/>
          <w:szCs w:val="24"/>
        </w:rPr>
      </w:pPr>
      <w:r w:rsidRPr="0083252A">
        <w:rPr>
          <w:rFonts w:ascii="Times New Roman" w:eastAsia="Times New Roman" w:hAnsi="Times New Roman" w:cs="Times New Roman"/>
          <w:b/>
          <w:bCs/>
          <w:sz w:val="24"/>
          <w:szCs w:val="24"/>
        </w:rPr>
        <w:t xml:space="preserve">4. </w:t>
      </w:r>
      <w:r w:rsidRPr="0083252A">
        <w:rPr>
          <w:rFonts w:eastAsia="Times New Roman" w:cstheme="minorHAnsi"/>
          <w:b/>
          <w:sz w:val="24"/>
          <w:szCs w:val="24"/>
        </w:rPr>
        <w:t xml:space="preserve">Internal </w:t>
      </w:r>
      <w:r w:rsidR="00C21D95">
        <w:rPr>
          <w:rFonts w:eastAsia="Times New Roman" w:cstheme="minorHAnsi"/>
          <w:b/>
          <w:sz w:val="24"/>
          <w:szCs w:val="24"/>
        </w:rPr>
        <w:t xml:space="preserve">supporting </w:t>
      </w:r>
      <w:r w:rsidRPr="0083252A">
        <w:rPr>
          <w:rFonts w:eastAsia="Times New Roman" w:cstheme="minorHAnsi"/>
          <w:b/>
          <w:sz w:val="24"/>
          <w:szCs w:val="24"/>
        </w:rPr>
        <w:t>AI Agent</w:t>
      </w:r>
    </w:p>
    <w:p w14:paraId="6FB6B881" w14:textId="2D54F734" w:rsidR="00C21D95" w:rsidRPr="00C21D95" w:rsidRDefault="00C21D95" w:rsidP="0083252A">
      <w:pPr>
        <w:spacing w:before="100" w:beforeAutospacing="1" w:after="100" w:afterAutospacing="1" w:line="240" w:lineRule="auto"/>
        <w:rPr>
          <w:rFonts w:eastAsia="Times New Roman" w:cstheme="minorHAnsi"/>
        </w:rPr>
      </w:pPr>
      <w:r>
        <w:rPr>
          <w:rFonts w:eastAsia="Times New Roman" w:cstheme="minorHAnsi"/>
        </w:rPr>
        <w:t>The purpose of Internal supporting AI Agent is in helping the employees of Customer Care to reduce the manual actions while serving and post-serving of customers via the:</w:t>
      </w:r>
    </w:p>
    <w:p w14:paraId="01B85597" w14:textId="5EF3C03A"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Internal Robotic Process Automation (RPA) working through LLM (Large Language Models): RPA works in conjunction with AI to free up human agents from mundane tasks, enabling them to focus on more complex customer issues. For example</w:t>
      </w:r>
      <w:r w:rsidR="00C21D95">
        <w:rPr>
          <w:rFonts w:eastAsia="Times New Roman" w:cstheme="minorHAnsi"/>
        </w:rPr>
        <w:t xml:space="preserve"> based on the context of the customer serving conversation analysis</w:t>
      </w:r>
      <w:r w:rsidRPr="0083252A">
        <w:rPr>
          <w:rFonts w:eastAsia="Times New Roman" w:cstheme="minorHAnsi"/>
        </w:rPr>
        <w:t xml:space="preserve"> to </w:t>
      </w:r>
      <w:r w:rsidR="00C21D95">
        <w:rPr>
          <w:rFonts w:eastAsia="Times New Roman" w:cstheme="minorHAnsi"/>
        </w:rPr>
        <w:t xml:space="preserve">propose with </w:t>
      </w:r>
      <w:r w:rsidR="00042DC3">
        <w:rPr>
          <w:rFonts w:eastAsia="Times New Roman" w:cstheme="minorHAnsi"/>
        </w:rPr>
        <w:t>autofill</w:t>
      </w:r>
      <w:r w:rsidRPr="0083252A">
        <w:rPr>
          <w:rFonts w:eastAsia="Times New Roman" w:cstheme="minorHAnsi"/>
        </w:rPr>
        <w:t xml:space="preserve"> in standards forms (CC reason codes</w:t>
      </w:r>
      <w:r w:rsidR="00042DC3">
        <w:rPr>
          <w:rFonts w:eastAsia="Times New Roman" w:cstheme="minorHAnsi"/>
        </w:rPr>
        <w:t>, CRM inputs and Tickets, etc.</w:t>
      </w:r>
      <w:r w:rsidRPr="0083252A">
        <w:rPr>
          <w:rFonts w:eastAsia="Times New Roman" w:cstheme="minorHAnsi"/>
        </w:rPr>
        <w:t>).</w:t>
      </w:r>
    </w:p>
    <w:p w14:paraId="0FE01B32" w14:textId="34B94DA0" w:rsidR="0083252A" w:rsidRPr="00E02083" w:rsidRDefault="0083252A" w:rsidP="00E02083">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Internal Gen AI Agent for Knowledge Management &amp; FAQs: AI should suggest in live mode the knowledge articles</w:t>
      </w:r>
      <w:r w:rsidR="00042DC3">
        <w:rPr>
          <w:rFonts w:eastAsia="Times New Roman" w:cstheme="minorHAnsi"/>
        </w:rPr>
        <w:t xml:space="preserve">, </w:t>
      </w:r>
      <w:r w:rsidRPr="0083252A">
        <w:rPr>
          <w:rFonts w:eastAsia="Times New Roman" w:cstheme="minorHAnsi"/>
        </w:rPr>
        <w:t>information templates</w:t>
      </w:r>
      <w:r w:rsidR="00042DC3">
        <w:rPr>
          <w:rFonts w:eastAsia="Times New Roman" w:cstheme="minorHAnsi"/>
        </w:rPr>
        <w:t>, scripts</w:t>
      </w:r>
      <w:r w:rsidRPr="0083252A">
        <w:rPr>
          <w:rFonts w:eastAsia="Times New Roman" w:cstheme="minorHAnsi"/>
        </w:rPr>
        <w:t xml:space="preserve"> or solutions to CC agents, </w:t>
      </w:r>
      <w:r w:rsidR="00042DC3">
        <w:rPr>
          <w:rFonts w:eastAsia="Times New Roman" w:cstheme="minorHAnsi"/>
        </w:rPr>
        <w:t xml:space="preserve">preventively </w:t>
      </w:r>
      <w:r w:rsidRPr="0083252A">
        <w:rPr>
          <w:rFonts w:eastAsia="Times New Roman" w:cstheme="minorHAnsi"/>
        </w:rPr>
        <w:lastRenderedPageBreak/>
        <w:t xml:space="preserve">helping them </w:t>
      </w:r>
      <w:r w:rsidR="00042DC3">
        <w:rPr>
          <w:rFonts w:eastAsia="Times New Roman" w:cstheme="minorHAnsi"/>
        </w:rPr>
        <w:t xml:space="preserve">to </w:t>
      </w:r>
      <w:r w:rsidRPr="0083252A">
        <w:rPr>
          <w:rFonts w:eastAsia="Times New Roman" w:cstheme="minorHAnsi"/>
        </w:rPr>
        <w:t>find relevant information quickly and provide more accurate responses to customers.</w:t>
      </w:r>
    </w:p>
    <w:p w14:paraId="3586F9C3" w14:textId="77777777" w:rsidR="00042DC3" w:rsidRDefault="0083252A" w:rsidP="00E02083">
      <w:pPr>
        <w:spacing w:before="100" w:beforeAutospacing="1" w:after="100" w:afterAutospacing="1" w:line="240" w:lineRule="auto"/>
        <w:rPr>
          <w:rFonts w:eastAsia="Times New Roman" w:cstheme="minorHAnsi"/>
        </w:rPr>
      </w:pPr>
      <w:r w:rsidRPr="0083252A">
        <w:rPr>
          <w:rFonts w:ascii="Times New Roman" w:eastAsia="Times New Roman" w:hAnsi="Times New Roman" w:cs="Times New Roman"/>
          <w:b/>
          <w:bCs/>
          <w:sz w:val="24"/>
          <w:szCs w:val="24"/>
        </w:rPr>
        <w:t xml:space="preserve">5. </w:t>
      </w:r>
      <w:r w:rsidRPr="00C21D95">
        <w:rPr>
          <w:rFonts w:eastAsia="Times New Roman" w:cstheme="minorHAnsi"/>
          <w:b/>
          <w:sz w:val="24"/>
          <w:szCs w:val="24"/>
        </w:rPr>
        <w:t xml:space="preserve">AI </w:t>
      </w:r>
      <w:r w:rsidR="00042DC3">
        <w:rPr>
          <w:rFonts w:eastAsia="Times New Roman" w:cstheme="minorHAnsi"/>
          <w:b/>
          <w:sz w:val="24"/>
          <w:szCs w:val="24"/>
        </w:rPr>
        <w:t>driven</w:t>
      </w:r>
      <w:r w:rsidRPr="00C21D95">
        <w:rPr>
          <w:rFonts w:eastAsia="Times New Roman" w:cstheme="minorHAnsi"/>
          <w:b/>
          <w:sz w:val="24"/>
          <w:szCs w:val="24"/>
        </w:rPr>
        <w:t xml:space="preserve"> Virtual training simulation environment</w:t>
      </w:r>
      <w:r w:rsidRPr="00C21D95">
        <w:rPr>
          <w:rFonts w:eastAsia="Times New Roman" w:cstheme="minorHAnsi"/>
          <w:b/>
          <w:sz w:val="24"/>
          <w:szCs w:val="24"/>
        </w:rPr>
        <w:br/>
      </w:r>
    </w:p>
    <w:p w14:paraId="23800A75" w14:textId="162879BF" w:rsidR="0083252A" w:rsidRPr="0083252A" w:rsidRDefault="00042DC3" w:rsidP="00E02083">
      <w:pPr>
        <w:spacing w:before="100" w:beforeAutospacing="1" w:after="100" w:afterAutospacing="1" w:line="240" w:lineRule="auto"/>
        <w:rPr>
          <w:rFonts w:eastAsia="Times New Roman" w:cstheme="minorHAnsi"/>
        </w:rPr>
      </w:pPr>
      <w:r>
        <w:rPr>
          <w:rFonts w:eastAsia="Times New Roman" w:cstheme="minorHAnsi"/>
        </w:rPr>
        <w:t>AI-driven training solution</w:t>
      </w:r>
      <w:r w:rsidR="0083252A" w:rsidRPr="0083252A">
        <w:rPr>
          <w:rFonts w:eastAsia="Times New Roman" w:cstheme="minorHAnsi"/>
        </w:rPr>
        <w:t xml:space="preserve"> for agent skill improvement</w:t>
      </w:r>
      <w:r>
        <w:rPr>
          <w:rFonts w:eastAsia="Times New Roman" w:cstheme="minorHAnsi"/>
        </w:rPr>
        <w:t xml:space="preserve"> for the on-job trainings and customer serving simulations advancement:</w:t>
      </w:r>
    </w:p>
    <w:p w14:paraId="021DF450" w14:textId="77777777"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Soft Skills Training – Focuses on communication, empathy, tone of voice, and handling difficult situations,</w:t>
      </w:r>
    </w:p>
    <w:p w14:paraId="52325151" w14:textId="77777777"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Product Knowledge – Virtual trainers can provide agents with product information and updates in real-time, helping them stay informed,</w:t>
      </w:r>
    </w:p>
    <w:p w14:paraId="6F66695E" w14:textId="77777777"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Customer Interaction Simulations – Simulate live calls, chats, or emails, allowing agents to practice their responses and techniques in a safe environment,</w:t>
      </w:r>
    </w:p>
    <w:p w14:paraId="46E51CEE" w14:textId="77777777"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Real-Time Performance Feedback – Monitor conversations in real-time, offering suggestions or feedback on how the agent can improve.</w:t>
      </w:r>
    </w:p>
    <w:p w14:paraId="631E88CC" w14:textId="32049F34" w:rsidR="0083252A" w:rsidRPr="0083252A" w:rsidRDefault="0083252A" w:rsidP="00B865C7">
      <w:pPr>
        <w:numPr>
          <w:ilvl w:val="0"/>
          <w:numId w:val="5"/>
        </w:numPr>
        <w:spacing w:before="100" w:beforeAutospacing="1" w:after="100" w:afterAutospacing="1" w:line="240" w:lineRule="auto"/>
        <w:rPr>
          <w:rFonts w:eastAsia="Times New Roman" w:cstheme="minorHAnsi"/>
        </w:rPr>
      </w:pPr>
      <w:r w:rsidRPr="0083252A">
        <w:rPr>
          <w:rFonts w:eastAsia="Times New Roman" w:cstheme="minorHAnsi"/>
        </w:rPr>
        <w:t>Compliance Training – Ensures agents are up-to-date on company policies, regulatory requirements, and best practices.</w:t>
      </w:r>
    </w:p>
    <w:p w14:paraId="1A1A0CCD" w14:textId="36512C6D" w:rsidR="00042DC3" w:rsidRPr="0083252A" w:rsidRDefault="00E02083" w:rsidP="0083252A">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6. </w:t>
      </w:r>
      <w:r w:rsidR="00042DC3">
        <w:rPr>
          <w:rFonts w:eastAsia="Times New Roman" w:cstheme="minorHAnsi"/>
          <w:b/>
          <w:sz w:val="24"/>
          <w:szCs w:val="24"/>
        </w:rPr>
        <w:t xml:space="preserve">AI based </w:t>
      </w:r>
      <w:r w:rsidR="0033625D">
        <w:rPr>
          <w:rFonts w:eastAsia="Times New Roman" w:cstheme="minorHAnsi"/>
          <w:b/>
          <w:sz w:val="24"/>
          <w:szCs w:val="24"/>
        </w:rPr>
        <w:t>Se</w:t>
      </w:r>
      <w:r w:rsidR="0083252A" w:rsidRPr="00E02083">
        <w:rPr>
          <w:rFonts w:eastAsia="Times New Roman" w:cstheme="minorHAnsi"/>
          <w:b/>
          <w:sz w:val="24"/>
          <w:szCs w:val="24"/>
        </w:rPr>
        <w:t>ntiment analysis</w:t>
      </w:r>
      <w:r w:rsidR="00042DC3">
        <w:rPr>
          <w:rFonts w:eastAsia="Times New Roman" w:cstheme="minorHAnsi"/>
          <w:b/>
          <w:sz w:val="24"/>
          <w:szCs w:val="24"/>
        </w:rPr>
        <w:t xml:space="preserve"> &amp; </w:t>
      </w:r>
      <w:r w:rsidR="0033625D">
        <w:rPr>
          <w:rFonts w:eastAsia="Times New Roman" w:cstheme="minorHAnsi"/>
          <w:b/>
          <w:sz w:val="24"/>
          <w:szCs w:val="24"/>
        </w:rPr>
        <w:t>Quality</w:t>
      </w:r>
      <w:r w:rsidR="00042DC3">
        <w:rPr>
          <w:rFonts w:eastAsia="Times New Roman" w:cstheme="minorHAnsi"/>
          <w:b/>
          <w:sz w:val="24"/>
          <w:szCs w:val="24"/>
        </w:rPr>
        <w:t xml:space="preserve"> </w:t>
      </w:r>
      <w:r w:rsidR="0033625D">
        <w:rPr>
          <w:rFonts w:eastAsia="Times New Roman" w:cstheme="minorHAnsi"/>
          <w:b/>
          <w:sz w:val="24"/>
          <w:szCs w:val="24"/>
        </w:rPr>
        <w:t>M</w:t>
      </w:r>
      <w:r w:rsidR="00042DC3">
        <w:rPr>
          <w:rFonts w:eastAsia="Times New Roman" w:cstheme="minorHAnsi"/>
          <w:b/>
          <w:sz w:val="24"/>
          <w:szCs w:val="24"/>
        </w:rPr>
        <w:t>onitoring</w:t>
      </w:r>
      <w:r w:rsidR="0083252A" w:rsidRPr="00E02083">
        <w:rPr>
          <w:rFonts w:eastAsia="Times New Roman" w:cstheme="minorHAnsi"/>
          <w:b/>
          <w:sz w:val="24"/>
          <w:szCs w:val="24"/>
        </w:rPr>
        <w:t xml:space="preserve"> </w:t>
      </w:r>
      <w:r w:rsidR="0083252A" w:rsidRPr="0083252A">
        <w:rPr>
          <w:rFonts w:ascii="Times New Roman" w:eastAsia="Times New Roman" w:hAnsi="Times New Roman" w:cs="Times New Roman"/>
          <w:sz w:val="24"/>
          <w:szCs w:val="24"/>
        </w:rPr>
        <w:br/>
      </w:r>
      <w:r w:rsidR="0083252A" w:rsidRPr="0083252A">
        <w:rPr>
          <w:rFonts w:eastAsia="Times New Roman" w:cstheme="minorHAnsi"/>
        </w:rPr>
        <w:t>Sentiment analyses that can help prioritize calls, tickets, route calls to the right agents, or alert supervisors to escalating issues.</w:t>
      </w:r>
      <w:r w:rsidR="00042DC3">
        <w:rPr>
          <w:rFonts w:eastAsia="Times New Roman" w:cstheme="minorHAnsi"/>
        </w:rPr>
        <w:t xml:space="preserve"> Implementation of the monitoring of both the performance of CC agents and analytics of customer serving calls (recordings) and text interactions for evaluating the adherence to quality standards and processes.</w:t>
      </w:r>
    </w:p>
    <w:p w14:paraId="7BAE783A" w14:textId="6F75C8FA" w:rsidR="0083252A" w:rsidRPr="0083252A" w:rsidRDefault="0083252A" w:rsidP="0083252A">
      <w:pPr>
        <w:spacing w:before="100" w:beforeAutospacing="1" w:after="100" w:afterAutospacing="1" w:line="240" w:lineRule="auto"/>
        <w:rPr>
          <w:rFonts w:eastAsia="Times New Roman" w:cstheme="minorHAnsi"/>
        </w:rPr>
      </w:pPr>
      <w:r w:rsidRPr="00E02083">
        <w:rPr>
          <w:rFonts w:eastAsia="Times New Roman" w:cstheme="minorHAnsi"/>
          <w:b/>
          <w:sz w:val="24"/>
          <w:szCs w:val="24"/>
        </w:rPr>
        <w:t>7. AI Analytics for</w:t>
      </w:r>
      <w:r w:rsidR="0033625D">
        <w:rPr>
          <w:rFonts w:eastAsia="Times New Roman" w:cstheme="minorHAnsi"/>
          <w:b/>
          <w:sz w:val="24"/>
          <w:szCs w:val="24"/>
        </w:rPr>
        <w:t xml:space="preserve"> CC</w:t>
      </w:r>
      <w:r w:rsidRPr="00E02083">
        <w:rPr>
          <w:rFonts w:eastAsia="Times New Roman" w:cstheme="minorHAnsi"/>
          <w:b/>
          <w:sz w:val="24"/>
          <w:szCs w:val="24"/>
        </w:rPr>
        <w:t xml:space="preserve"> </w:t>
      </w:r>
      <w:r w:rsidR="0033625D">
        <w:rPr>
          <w:rFonts w:eastAsia="Times New Roman" w:cstheme="minorHAnsi"/>
          <w:b/>
          <w:sz w:val="24"/>
          <w:szCs w:val="24"/>
        </w:rPr>
        <w:t>Operations</w:t>
      </w:r>
      <w:r w:rsidRPr="00E02083">
        <w:rPr>
          <w:rFonts w:eastAsia="Times New Roman" w:cstheme="minorHAnsi"/>
          <w:b/>
          <w:sz w:val="24"/>
          <w:szCs w:val="24"/>
        </w:rPr>
        <w:t xml:space="preserve"> Optimization</w:t>
      </w:r>
      <w:r w:rsidRPr="00E02083">
        <w:rPr>
          <w:rFonts w:eastAsia="Times New Roman" w:cstheme="minorHAnsi"/>
          <w:b/>
          <w:sz w:val="24"/>
          <w:szCs w:val="24"/>
        </w:rPr>
        <w:br/>
      </w:r>
      <w:r w:rsidR="0033625D">
        <w:rPr>
          <w:rFonts w:eastAsia="Times New Roman" w:cstheme="minorHAnsi"/>
        </w:rPr>
        <w:t>Provide analytics and</w:t>
      </w:r>
      <w:r w:rsidRPr="0083252A">
        <w:rPr>
          <w:rFonts w:eastAsia="Times New Roman" w:cstheme="minorHAnsi"/>
        </w:rPr>
        <w:t xml:space="preserve"> insights </w:t>
      </w:r>
      <w:r w:rsidR="0033625D">
        <w:rPr>
          <w:rFonts w:eastAsia="Times New Roman" w:cstheme="minorHAnsi"/>
        </w:rPr>
        <w:t>related to the CC</w:t>
      </w:r>
      <w:r w:rsidRPr="0083252A">
        <w:rPr>
          <w:rFonts w:eastAsia="Times New Roman" w:cstheme="minorHAnsi"/>
        </w:rPr>
        <w:t xml:space="preserve"> </w:t>
      </w:r>
      <w:r w:rsidR="0033625D">
        <w:rPr>
          <w:rFonts w:eastAsia="Times New Roman" w:cstheme="minorHAnsi"/>
        </w:rPr>
        <w:t xml:space="preserve">shifts effectiveness and alignment to the loads deviations, </w:t>
      </w:r>
      <w:r w:rsidR="0033625D" w:rsidRPr="0083252A">
        <w:rPr>
          <w:rFonts w:eastAsia="Times New Roman" w:cstheme="minorHAnsi"/>
        </w:rPr>
        <w:t>agent</w:t>
      </w:r>
      <w:r w:rsidR="0033625D">
        <w:rPr>
          <w:rFonts w:eastAsia="Times New Roman" w:cstheme="minorHAnsi"/>
        </w:rPr>
        <w:t>’s</w:t>
      </w:r>
      <w:r w:rsidRPr="0083252A">
        <w:rPr>
          <w:rFonts w:eastAsia="Times New Roman" w:cstheme="minorHAnsi"/>
        </w:rPr>
        <w:t xml:space="preserve"> productivity, call handling times, and overall contact center performance, enabling data-driven decision-making and optimization.</w:t>
      </w:r>
    </w:p>
    <w:p w14:paraId="1E4E431C" w14:textId="548EFD39" w:rsidR="0083252A" w:rsidRPr="0083252A" w:rsidRDefault="0083252A" w:rsidP="0083252A">
      <w:pPr>
        <w:spacing w:before="100" w:beforeAutospacing="1" w:after="100" w:afterAutospacing="1" w:line="240" w:lineRule="auto"/>
        <w:rPr>
          <w:rFonts w:ascii="Times New Roman" w:eastAsia="Times New Roman" w:hAnsi="Times New Roman" w:cs="Times New Roman"/>
          <w:sz w:val="24"/>
          <w:szCs w:val="24"/>
          <w:lang w:val="hy-AM"/>
        </w:rPr>
      </w:pPr>
      <w:r w:rsidRPr="00E02083">
        <w:rPr>
          <w:rFonts w:eastAsia="Times New Roman" w:cstheme="minorHAnsi"/>
          <w:b/>
          <w:sz w:val="24"/>
          <w:szCs w:val="24"/>
        </w:rPr>
        <w:t>8. Predictive Analytics</w:t>
      </w:r>
      <w:r w:rsidRPr="0083252A">
        <w:rPr>
          <w:rFonts w:eastAsia="Times New Roman" w:cstheme="minorHAnsi"/>
          <w:b/>
          <w:sz w:val="24"/>
          <w:szCs w:val="24"/>
        </w:rPr>
        <w:br/>
      </w:r>
      <w:proofErr w:type="gramStart"/>
      <w:r w:rsidR="0033625D">
        <w:rPr>
          <w:rFonts w:eastAsia="Times New Roman" w:cstheme="minorHAnsi"/>
        </w:rPr>
        <w:t>Based</w:t>
      </w:r>
      <w:proofErr w:type="gramEnd"/>
      <w:r w:rsidR="0033625D">
        <w:rPr>
          <w:rFonts w:eastAsia="Times New Roman" w:cstheme="minorHAnsi"/>
        </w:rPr>
        <w:t xml:space="preserve"> on the historical data and ongoing trends the </w:t>
      </w:r>
      <w:r w:rsidRPr="0083252A">
        <w:rPr>
          <w:rFonts w:eastAsia="Times New Roman" w:cstheme="minorHAnsi"/>
        </w:rPr>
        <w:t>AI should predict call</w:t>
      </w:r>
      <w:r w:rsidR="0033625D">
        <w:rPr>
          <w:rFonts w:eastAsia="Times New Roman" w:cstheme="minorHAnsi"/>
        </w:rPr>
        <w:t>s</w:t>
      </w:r>
      <w:r w:rsidRPr="0083252A">
        <w:rPr>
          <w:rFonts w:eastAsia="Times New Roman" w:cstheme="minorHAnsi"/>
        </w:rPr>
        <w:t xml:space="preserve"> volume, customer intent, and outcomes</w:t>
      </w:r>
      <w:r w:rsidR="0033625D">
        <w:rPr>
          <w:rFonts w:eastAsia="Times New Roman" w:cstheme="minorHAnsi"/>
        </w:rPr>
        <w:t xml:space="preserve"> by</w:t>
      </w:r>
      <w:r w:rsidRPr="0083252A">
        <w:rPr>
          <w:rFonts w:eastAsia="Times New Roman" w:cstheme="minorHAnsi"/>
        </w:rPr>
        <w:t xml:space="preserve"> helping Contact center optimize staffing levels, reduce wait times, and improve response quality.</w:t>
      </w:r>
    </w:p>
    <w:p w14:paraId="0224FE7F" w14:textId="2665725C" w:rsidR="0083252A" w:rsidRPr="0083252A" w:rsidRDefault="0083252A" w:rsidP="0083252A">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9. </w:t>
      </w:r>
      <w:r w:rsidRPr="0083252A">
        <w:rPr>
          <w:rFonts w:eastAsia="Times New Roman" w:cstheme="minorHAnsi"/>
          <w:b/>
          <w:sz w:val="24"/>
          <w:szCs w:val="24"/>
        </w:rPr>
        <w:t>AI-Driven Insights and Reporting</w:t>
      </w:r>
      <w:r w:rsidRPr="0083252A">
        <w:rPr>
          <w:rFonts w:eastAsia="Times New Roman" w:cstheme="minorHAnsi"/>
          <w:b/>
          <w:sz w:val="24"/>
          <w:szCs w:val="24"/>
        </w:rPr>
        <w:br/>
      </w:r>
      <w:r w:rsidRPr="0083252A">
        <w:rPr>
          <w:rFonts w:eastAsia="Times New Roman" w:cstheme="minorHAnsi"/>
        </w:rPr>
        <w:t>The module should leverage the AI to analyze customer interactions, track metrics, and generate reports to help managers make informed decisions about staffing, training, and overall customer experience.</w:t>
      </w:r>
    </w:p>
    <w:p w14:paraId="604411A5" w14:textId="493C04D2" w:rsidR="0083252A" w:rsidRPr="0083252A" w:rsidRDefault="0083252A" w:rsidP="0083252A">
      <w:pPr>
        <w:spacing w:before="100" w:beforeAutospacing="1" w:after="100" w:afterAutospacing="1" w:line="240" w:lineRule="auto"/>
        <w:rPr>
          <w:rFonts w:eastAsia="Times New Roman" w:cstheme="minorHAnsi"/>
        </w:rPr>
      </w:pPr>
      <w:r w:rsidRPr="00E02083">
        <w:rPr>
          <w:rFonts w:eastAsia="Times New Roman" w:cstheme="minorHAnsi"/>
          <w:b/>
          <w:sz w:val="24"/>
          <w:szCs w:val="24"/>
        </w:rPr>
        <w:t xml:space="preserve">10. </w:t>
      </w:r>
      <w:r w:rsidRPr="0083252A">
        <w:rPr>
          <w:rFonts w:eastAsia="Times New Roman" w:cstheme="minorHAnsi"/>
          <w:b/>
          <w:sz w:val="24"/>
          <w:szCs w:val="24"/>
        </w:rPr>
        <w:t>Data residency</w:t>
      </w:r>
      <w:r w:rsidRPr="0083252A">
        <w:rPr>
          <w:rFonts w:ascii="Times New Roman" w:eastAsia="Times New Roman" w:hAnsi="Times New Roman" w:cs="Times New Roman"/>
          <w:sz w:val="24"/>
          <w:szCs w:val="24"/>
        </w:rPr>
        <w:br/>
      </w:r>
      <w:r w:rsidRPr="0083252A">
        <w:rPr>
          <w:rFonts w:eastAsia="Times New Roman" w:cstheme="minorHAnsi"/>
        </w:rPr>
        <w:t xml:space="preserve">The </w:t>
      </w:r>
      <w:r w:rsidR="00E02083">
        <w:rPr>
          <w:rFonts w:eastAsia="Times New Roman" w:cstheme="minorHAnsi"/>
        </w:rPr>
        <w:t>Customers personal d</w:t>
      </w:r>
      <w:r w:rsidRPr="0083252A">
        <w:rPr>
          <w:rFonts w:eastAsia="Times New Roman" w:cstheme="minorHAnsi"/>
        </w:rPr>
        <w:t>ata residency is mandatory for Armenia. (AI platform on premise, or cloud in Armenia could be an option).</w:t>
      </w:r>
    </w:p>
    <w:p w14:paraId="5A22427F" w14:textId="77777777" w:rsidR="00D73492" w:rsidRDefault="00D73492" w:rsidP="00D73492">
      <w:pPr>
        <w:spacing w:line="240" w:lineRule="auto"/>
        <w:contextualSpacing/>
        <w:rPr>
          <w:rFonts w:eastAsia="Times New Roman" w:cstheme="minorHAnsi"/>
          <w:sz w:val="21"/>
          <w:szCs w:val="21"/>
        </w:rPr>
      </w:pPr>
    </w:p>
    <w:p w14:paraId="0C954F7F" w14:textId="77777777" w:rsidR="0033625D" w:rsidRDefault="0033625D" w:rsidP="00D73492">
      <w:pPr>
        <w:spacing w:line="240" w:lineRule="auto"/>
        <w:contextualSpacing/>
        <w:rPr>
          <w:rFonts w:eastAsia="Times New Roman" w:cstheme="minorHAnsi"/>
          <w:sz w:val="21"/>
          <w:szCs w:val="21"/>
        </w:rPr>
      </w:pPr>
    </w:p>
    <w:p w14:paraId="5717822B" w14:textId="77777777" w:rsidR="0033625D" w:rsidRDefault="0033625D" w:rsidP="00D73492">
      <w:pPr>
        <w:spacing w:line="240" w:lineRule="auto"/>
        <w:contextualSpacing/>
        <w:rPr>
          <w:rFonts w:eastAsia="Times New Roman" w:cstheme="minorHAnsi"/>
          <w:sz w:val="21"/>
          <w:szCs w:val="21"/>
        </w:rPr>
      </w:pPr>
    </w:p>
    <w:p w14:paraId="3BE98CF4" w14:textId="77777777" w:rsidR="0033625D" w:rsidRDefault="0033625D" w:rsidP="00D73492">
      <w:pPr>
        <w:spacing w:line="240" w:lineRule="auto"/>
        <w:contextualSpacing/>
        <w:rPr>
          <w:rFonts w:eastAsia="Times New Roman" w:cstheme="minorHAnsi"/>
          <w:sz w:val="21"/>
          <w:szCs w:val="21"/>
        </w:rPr>
      </w:pPr>
    </w:p>
    <w:p w14:paraId="09D1449C" w14:textId="77777777" w:rsidR="0033625D" w:rsidRDefault="0033625D" w:rsidP="00D73492">
      <w:pPr>
        <w:spacing w:line="240" w:lineRule="auto"/>
        <w:contextualSpacing/>
        <w:rPr>
          <w:rFonts w:eastAsia="Times New Roman" w:cstheme="minorHAnsi"/>
          <w:sz w:val="21"/>
          <w:szCs w:val="21"/>
        </w:rPr>
      </w:pPr>
    </w:p>
    <w:p w14:paraId="3C41D197" w14:textId="77777777" w:rsidR="0033625D" w:rsidRPr="00D73492" w:rsidRDefault="0033625D" w:rsidP="00D73492">
      <w:pPr>
        <w:spacing w:line="240" w:lineRule="auto"/>
        <w:contextualSpacing/>
        <w:rPr>
          <w:rFonts w:eastAsia="Times New Roman" w:cstheme="minorHAnsi"/>
          <w:sz w:val="21"/>
          <w:szCs w:val="21"/>
        </w:rPr>
      </w:pPr>
    </w:p>
    <w:p w14:paraId="731E0CD2" w14:textId="3312685A" w:rsidR="00907521" w:rsidRPr="00D37F1C" w:rsidRDefault="002D61D5" w:rsidP="00D37F1C">
      <w:pPr>
        <w:shd w:val="clear" w:color="auto" w:fill="D6E3BC" w:themeFill="accent3" w:themeFillTint="66"/>
        <w:spacing w:line="240" w:lineRule="auto"/>
        <w:contextualSpacing/>
        <w:rPr>
          <w:rFonts w:eastAsia="Times New Roman" w:cstheme="minorHAnsi"/>
          <w:b/>
          <w:sz w:val="32"/>
          <w:szCs w:val="32"/>
        </w:rPr>
      </w:pPr>
      <w:r>
        <w:rPr>
          <w:rFonts w:eastAsia="Times New Roman" w:cstheme="minorHAnsi"/>
          <w:b/>
          <w:sz w:val="32"/>
          <w:szCs w:val="32"/>
        </w:rPr>
        <w:t xml:space="preserve">AI </w:t>
      </w:r>
      <w:r w:rsidR="00FF1CF6">
        <w:rPr>
          <w:rFonts w:eastAsia="Times New Roman" w:cstheme="minorHAnsi"/>
          <w:b/>
          <w:sz w:val="32"/>
          <w:szCs w:val="32"/>
        </w:rPr>
        <w:t>c</w:t>
      </w:r>
      <w:r w:rsidR="005C4535" w:rsidRPr="00D37F1C">
        <w:rPr>
          <w:rFonts w:eastAsia="Times New Roman" w:cstheme="minorHAnsi"/>
          <w:b/>
          <w:sz w:val="32"/>
          <w:szCs w:val="32"/>
        </w:rPr>
        <w:t>apacity</w:t>
      </w:r>
      <w:r w:rsidR="00240C75" w:rsidRPr="00D37F1C">
        <w:rPr>
          <w:rFonts w:eastAsia="Times New Roman" w:cstheme="minorHAnsi"/>
          <w:b/>
          <w:sz w:val="32"/>
          <w:szCs w:val="32"/>
        </w:rPr>
        <w:t xml:space="preserve"> related </w:t>
      </w:r>
      <w:r w:rsidR="0090474E" w:rsidRPr="00D37F1C">
        <w:rPr>
          <w:rFonts w:eastAsia="Times New Roman" w:cstheme="minorHAnsi"/>
          <w:b/>
          <w:sz w:val="32"/>
          <w:szCs w:val="32"/>
        </w:rPr>
        <w:t>&amp;</w:t>
      </w:r>
      <w:r w:rsidR="00240C75" w:rsidRPr="00D37F1C">
        <w:rPr>
          <w:rFonts w:eastAsia="Times New Roman" w:cstheme="minorHAnsi"/>
          <w:b/>
          <w:sz w:val="32"/>
          <w:szCs w:val="32"/>
        </w:rPr>
        <w:t xml:space="preserve"> </w:t>
      </w:r>
      <w:r w:rsidR="005910A0">
        <w:rPr>
          <w:rFonts w:eastAsia="Times New Roman" w:cstheme="minorHAnsi"/>
          <w:b/>
          <w:sz w:val="32"/>
          <w:szCs w:val="32"/>
        </w:rPr>
        <w:t>operational</w:t>
      </w:r>
      <w:r w:rsidR="00240C75" w:rsidRPr="00D37F1C">
        <w:rPr>
          <w:rFonts w:eastAsia="Times New Roman" w:cstheme="minorHAnsi"/>
          <w:b/>
          <w:sz w:val="32"/>
          <w:szCs w:val="32"/>
        </w:rPr>
        <w:t xml:space="preserve"> requirements</w:t>
      </w:r>
    </w:p>
    <w:p w14:paraId="62DEC069" w14:textId="77777777" w:rsidR="00907521" w:rsidRDefault="00907521" w:rsidP="00121680">
      <w:pPr>
        <w:spacing w:line="240" w:lineRule="auto"/>
        <w:contextualSpacing/>
        <w:rPr>
          <w:rFonts w:eastAsia="Times New Roman" w:cstheme="minorHAnsi"/>
        </w:rPr>
      </w:pPr>
    </w:p>
    <w:p w14:paraId="5A0F7D2D" w14:textId="77777777" w:rsidR="002D34F4" w:rsidRPr="00240C75" w:rsidRDefault="002D34F4" w:rsidP="00907521">
      <w:pPr>
        <w:spacing w:line="240" w:lineRule="auto"/>
        <w:ind w:left="720"/>
        <w:contextualSpacing/>
        <w:rPr>
          <w:rFonts w:eastAsia="Times New Roman" w:cstheme="minorHAnsi"/>
        </w:rPr>
      </w:pPr>
    </w:p>
    <w:p w14:paraId="45A2B920" w14:textId="7777777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Multilingual Real-Time Processing</w:t>
      </w:r>
      <w:proofErr w:type="gramStart"/>
      <w:r w:rsidRPr="002D61D5">
        <w:rPr>
          <w:rFonts w:eastAsia="Times New Roman" w:cstheme="minorHAnsi"/>
        </w:rPr>
        <w:t>:</w:t>
      </w:r>
      <w:proofErr w:type="gramEnd"/>
      <w:r w:rsidRPr="002D61D5">
        <w:rPr>
          <w:rFonts w:eastAsia="Times New Roman" w:cstheme="minorHAnsi"/>
        </w:rPr>
        <w:br/>
        <w:t>All AI-powered components must support real-time understanding and response in Armenian, Russian, and English, across both voice and text channels.</w:t>
      </w:r>
    </w:p>
    <w:p w14:paraId="0EA4EBED" w14:textId="44125B2E"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Omni-Channel Integration Compatibility</w:t>
      </w:r>
      <w:proofErr w:type="gramStart"/>
      <w:r w:rsidRPr="002D61D5">
        <w:rPr>
          <w:rFonts w:eastAsia="Times New Roman" w:cstheme="minorHAnsi"/>
        </w:rPr>
        <w:t>:</w:t>
      </w:r>
      <w:proofErr w:type="gramEnd"/>
      <w:r w:rsidRPr="002D61D5">
        <w:rPr>
          <w:rFonts w:eastAsia="Times New Roman" w:cstheme="minorHAnsi"/>
        </w:rPr>
        <w:br/>
        <w:t>The AI system should be natively or via API integrated with all major</w:t>
      </w:r>
      <w:r w:rsidR="0033625D">
        <w:rPr>
          <w:rFonts w:eastAsia="Times New Roman" w:cstheme="minorHAnsi"/>
        </w:rPr>
        <w:t xml:space="preserve"> customers distant serving</w:t>
      </w:r>
      <w:r w:rsidRPr="002D61D5">
        <w:rPr>
          <w:rFonts w:eastAsia="Times New Roman" w:cstheme="minorHAnsi"/>
        </w:rPr>
        <w:t xml:space="preserve"> communication channels including voice, live chat, email, social media, and messaging apps, ensuring consistent and seamless customer experience.</w:t>
      </w:r>
    </w:p>
    <w:p w14:paraId="67FB9AC4" w14:textId="347A003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High-Capacity</w:t>
      </w:r>
      <w:r w:rsidR="0033625D">
        <w:rPr>
          <w:rFonts w:eastAsia="Times New Roman" w:cstheme="minorHAnsi"/>
        </w:rPr>
        <w:t xml:space="preserve"> Situational</w:t>
      </w:r>
      <w:r w:rsidRPr="002D61D5">
        <w:rPr>
          <w:rFonts w:eastAsia="Times New Roman" w:cstheme="minorHAnsi"/>
        </w:rPr>
        <w:t xml:space="preserve"> IVR Handling</w:t>
      </w:r>
      <w:proofErr w:type="gramStart"/>
      <w:r w:rsidRPr="002D61D5">
        <w:rPr>
          <w:rFonts w:eastAsia="Times New Roman" w:cstheme="minorHAnsi"/>
        </w:rPr>
        <w:t>:</w:t>
      </w:r>
      <w:proofErr w:type="gramEnd"/>
      <w:r w:rsidRPr="002D61D5">
        <w:rPr>
          <w:rFonts w:eastAsia="Times New Roman" w:cstheme="minorHAnsi"/>
        </w:rPr>
        <w:br/>
        <w:t>The AI-based IVR must handle complex voice inputs, route customers accurately, and trigger human agent transfers when necessary. It should dynamically generate menus based on customer intent and support performance diagnostics tools during the call handling process.</w:t>
      </w:r>
    </w:p>
    <w:p w14:paraId="3A6D4FD5" w14:textId="7777777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Concurrent User &amp; Request Handling</w:t>
      </w:r>
      <w:proofErr w:type="gramStart"/>
      <w:r w:rsidRPr="002D61D5">
        <w:rPr>
          <w:rFonts w:eastAsia="Times New Roman" w:cstheme="minorHAnsi"/>
        </w:rPr>
        <w:t>:</w:t>
      </w:r>
      <w:proofErr w:type="gramEnd"/>
      <w:r w:rsidRPr="002D61D5">
        <w:rPr>
          <w:rFonts w:eastAsia="Times New Roman" w:cstheme="minorHAnsi"/>
        </w:rPr>
        <w:br/>
        <w:t>The system must support multiple concurrent customer sessions across various channels, including voice and messaging, with minimal latency and high availability.</w:t>
      </w:r>
    </w:p>
    <w:p w14:paraId="0E9C772C" w14:textId="7777777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Internal AI Agent Performance</w:t>
      </w:r>
      <w:proofErr w:type="gramStart"/>
      <w:r w:rsidRPr="002D61D5">
        <w:rPr>
          <w:rFonts w:eastAsia="Times New Roman" w:cstheme="minorHAnsi"/>
        </w:rPr>
        <w:t>:</w:t>
      </w:r>
      <w:proofErr w:type="gramEnd"/>
      <w:r w:rsidRPr="002D61D5">
        <w:rPr>
          <w:rFonts w:eastAsia="Times New Roman" w:cstheme="minorHAnsi"/>
        </w:rPr>
        <w:br/>
        <w:t>AI components like internal RPA tools and knowledge suggestion agents must perform in live mode with minimal delay to support agent efficiency.</w:t>
      </w:r>
    </w:p>
    <w:p w14:paraId="23948FD4" w14:textId="7777777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Virtual Training &amp; Simulation Load</w:t>
      </w:r>
      <w:proofErr w:type="gramStart"/>
      <w:r w:rsidRPr="002D61D5">
        <w:rPr>
          <w:rFonts w:eastAsia="Times New Roman" w:cstheme="minorHAnsi"/>
        </w:rPr>
        <w:t>:</w:t>
      </w:r>
      <w:proofErr w:type="gramEnd"/>
      <w:r w:rsidRPr="002D61D5">
        <w:rPr>
          <w:rFonts w:eastAsia="Times New Roman" w:cstheme="minorHAnsi"/>
        </w:rPr>
        <w:br/>
        <w:t>The environment must support simultaneous virtual training sessions, real-time feedback mechanisms, and data streaming for simulation purposes, without degradation of service quality.</w:t>
      </w:r>
    </w:p>
    <w:p w14:paraId="155E7E60" w14:textId="7777777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Analytics &amp; Reporting Throughput</w:t>
      </w:r>
      <w:proofErr w:type="gramStart"/>
      <w:r w:rsidRPr="002D61D5">
        <w:rPr>
          <w:rFonts w:eastAsia="Times New Roman" w:cstheme="minorHAnsi"/>
        </w:rPr>
        <w:t>:</w:t>
      </w:r>
      <w:proofErr w:type="gramEnd"/>
      <w:r w:rsidRPr="002D61D5">
        <w:rPr>
          <w:rFonts w:eastAsia="Times New Roman" w:cstheme="minorHAnsi"/>
        </w:rPr>
        <w:br/>
        <w:t>The system must process and generate real-time performance insights, customer sentiment analytics, and predictive forecasts with high reliability and data integrity.</w:t>
      </w:r>
    </w:p>
    <w:p w14:paraId="6522F1DA" w14:textId="7F0B1887" w:rsidR="002D61D5" w:rsidRPr="002D61D5" w:rsidRDefault="002D61D5" w:rsidP="00B865C7">
      <w:pPr>
        <w:numPr>
          <w:ilvl w:val="0"/>
          <w:numId w:val="6"/>
        </w:numPr>
        <w:spacing w:line="240" w:lineRule="auto"/>
        <w:rPr>
          <w:rFonts w:eastAsia="Times New Roman" w:cstheme="minorHAnsi"/>
        </w:rPr>
      </w:pPr>
      <w:r w:rsidRPr="002D61D5">
        <w:rPr>
          <w:rFonts w:eastAsia="Times New Roman" w:cstheme="minorHAnsi"/>
        </w:rPr>
        <w:t>Infrastructure Flexibility</w:t>
      </w:r>
      <w:proofErr w:type="gramStart"/>
      <w:r w:rsidRPr="002D61D5">
        <w:rPr>
          <w:rFonts w:eastAsia="Times New Roman" w:cstheme="minorHAnsi"/>
        </w:rPr>
        <w:t>:</w:t>
      </w:r>
      <w:proofErr w:type="gramEnd"/>
      <w:r w:rsidRPr="002D61D5">
        <w:rPr>
          <w:rFonts w:eastAsia="Times New Roman" w:cstheme="minorHAnsi"/>
        </w:rPr>
        <w:br/>
        <w:t xml:space="preserve">The AI solution must allow for </w:t>
      </w:r>
      <w:proofErr w:type="spellStart"/>
      <w:r w:rsidRPr="002D61D5">
        <w:rPr>
          <w:rFonts w:eastAsia="Times New Roman" w:cstheme="minorHAnsi"/>
        </w:rPr>
        <w:t>on-premise</w:t>
      </w:r>
      <w:proofErr w:type="spellEnd"/>
      <w:r w:rsidRPr="002D61D5">
        <w:rPr>
          <w:rFonts w:eastAsia="Times New Roman" w:cstheme="minorHAnsi"/>
        </w:rPr>
        <w:t xml:space="preserve"> deployment, or cloud deployment within Armenia, in full compliance with data residency requirements</w:t>
      </w:r>
      <w:r w:rsidR="00A500A8">
        <w:rPr>
          <w:rFonts w:eastAsia="Times New Roman" w:cstheme="minorHAnsi"/>
        </w:rPr>
        <w:t xml:space="preserve"> of the country and company</w:t>
      </w:r>
      <w:r w:rsidRPr="002D61D5">
        <w:rPr>
          <w:rFonts w:eastAsia="Times New Roman" w:cstheme="minorHAnsi"/>
        </w:rPr>
        <w:t>.</w:t>
      </w:r>
    </w:p>
    <w:p w14:paraId="6F33FDE2" w14:textId="77777777" w:rsidR="00306610" w:rsidRDefault="00306610" w:rsidP="00A738CD">
      <w:pPr>
        <w:spacing w:after="0" w:line="240" w:lineRule="auto"/>
        <w:rPr>
          <w:rFonts w:eastAsia="Times New Roman" w:cstheme="minorHAnsi"/>
        </w:rPr>
      </w:pPr>
    </w:p>
    <w:p w14:paraId="389FB1F3" w14:textId="77777777" w:rsidR="00306610" w:rsidRDefault="00306610" w:rsidP="00A738CD">
      <w:pPr>
        <w:spacing w:after="0" w:line="240" w:lineRule="auto"/>
        <w:rPr>
          <w:rFonts w:eastAsia="Times New Roman" w:cstheme="minorHAnsi"/>
        </w:rPr>
      </w:pPr>
    </w:p>
    <w:p w14:paraId="617A91DD" w14:textId="77777777" w:rsidR="00306610" w:rsidRDefault="00306610" w:rsidP="00A738CD">
      <w:pPr>
        <w:spacing w:after="0" w:line="240" w:lineRule="auto"/>
        <w:rPr>
          <w:rFonts w:eastAsia="Times New Roman" w:cstheme="minorHAnsi"/>
        </w:rPr>
      </w:pPr>
    </w:p>
    <w:p w14:paraId="363ABC47" w14:textId="77777777" w:rsidR="00306610" w:rsidRPr="00240C75" w:rsidRDefault="00306610" w:rsidP="00A738CD">
      <w:pPr>
        <w:spacing w:after="0" w:line="240" w:lineRule="auto"/>
        <w:rPr>
          <w:rFonts w:eastAsia="Times New Roman" w:cstheme="minorHAnsi"/>
        </w:rPr>
      </w:pPr>
    </w:p>
    <w:p w14:paraId="6F7B2E1F" w14:textId="1258C756" w:rsidR="002A0677" w:rsidRPr="00DD169F" w:rsidRDefault="00A738CD" w:rsidP="00DD169F">
      <w:pPr>
        <w:shd w:val="clear" w:color="auto" w:fill="C2D69B" w:themeFill="accent3" w:themeFillTint="99"/>
        <w:rPr>
          <w:rFonts w:eastAsia="Times New Roman" w:cstheme="minorHAnsi"/>
          <w:b/>
          <w:sz w:val="30"/>
          <w:szCs w:val="30"/>
        </w:rPr>
      </w:pPr>
      <w:r w:rsidRPr="00DD169F">
        <w:rPr>
          <w:rFonts w:eastAsia="Times New Roman" w:cstheme="minorHAnsi"/>
          <w:b/>
          <w:sz w:val="30"/>
          <w:szCs w:val="30"/>
        </w:rPr>
        <w:t xml:space="preserve">Technical Requirements </w:t>
      </w:r>
    </w:p>
    <w:p w14:paraId="2ECB6DD9" w14:textId="4FC8DB7F" w:rsidR="00A738CD" w:rsidRPr="00C70C4F" w:rsidRDefault="00DA6AC3" w:rsidP="00B865C7">
      <w:pPr>
        <w:pStyle w:val="ListParagraph"/>
        <w:numPr>
          <w:ilvl w:val="0"/>
          <w:numId w:val="8"/>
        </w:numPr>
        <w:spacing w:before="100" w:beforeAutospacing="1" w:after="100" w:afterAutospacing="1" w:line="240" w:lineRule="auto"/>
        <w:outlineLvl w:val="2"/>
        <w:rPr>
          <w:rFonts w:eastAsia="Times New Roman" w:cstheme="minorHAnsi"/>
          <w:b/>
          <w:bCs/>
          <w:sz w:val="24"/>
          <w:szCs w:val="24"/>
        </w:rPr>
      </w:pPr>
      <w:r>
        <w:rPr>
          <w:rFonts w:eastAsia="Times New Roman" w:cstheme="minorHAnsi"/>
          <w:b/>
          <w:bCs/>
          <w:sz w:val="24"/>
          <w:szCs w:val="24"/>
        </w:rPr>
        <w:t>Solution</w:t>
      </w:r>
      <w:r w:rsidR="00A738CD" w:rsidRPr="00C70C4F">
        <w:rPr>
          <w:rFonts w:eastAsia="Times New Roman" w:cstheme="minorHAnsi"/>
          <w:b/>
          <w:bCs/>
          <w:sz w:val="24"/>
          <w:szCs w:val="24"/>
        </w:rPr>
        <w:t xml:space="preserve"> Architecture and Integration</w:t>
      </w:r>
    </w:p>
    <w:p w14:paraId="077370D5" w14:textId="77777777" w:rsidR="00C70C4F" w:rsidRPr="00C70C4F" w:rsidRDefault="00C70C4F" w:rsidP="00C70C4F">
      <w:pPr>
        <w:pStyle w:val="ListParagraph"/>
        <w:spacing w:before="100" w:beforeAutospacing="1" w:after="100" w:afterAutospacing="1" w:line="240" w:lineRule="auto"/>
        <w:outlineLvl w:val="2"/>
        <w:rPr>
          <w:rFonts w:eastAsia="Times New Roman" w:cstheme="minorHAnsi"/>
          <w:b/>
          <w:bCs/>
          <w:sz w:val="24"/>
          <w:szCs w:val="24"/>
        </w:rPr>
      </w:pPr>
    </w:p>
    <w:p w14:paraId="38557685" w14:textId="77777777" w:rsidR="00C70C4F" w:rsidRPr="00C70C4F" w:rsidRDefault="00C70C4F" w:rsidP="00B865C7">
      <w:pPr>
        <w:pStyle w:val="ListParagraph"/>
        <w:numPr>
          <w:ilvl w:val="0"/>
          <w:numId w:val="7"/>
        </w:numPr>
        <w:spacing w:line="240" w:lineRule="auto"/>
        <w:rPr>
          <w:rFonts w:eastAsia="Times New Roman" w:cstheme="minorHAnsi"/>
        </w:rPr>
      </w:pPr>
      <w:r w:rsidRPr="00C70C4F">
        <w:rPr>
          <w:rFonts w:eastAsia="Times New Roman" w:cstheme="minorHAnsi"/>
        </w:rPr>
        <w:lastRenderedPageBreak/>
        <w:t>The contract to be concluded with the AI solution provider must regulate the following three aspects:</w:t>
      </w:r>
    </w:p>
    <w:p w14:paraId="41B0A748" w14:textId="77777777" w:rsidR="00C70C4F" w:rsidRPr="00C70C4F" w:rsidRDefault="00C70C4F" w:rsidP="00C70C4F">
      <w:pPr>
        <w:pStyle w:val="ListParagraph"/>
        <w:spacing w:line="240" w:lineRule="auto"/>
        <w:rPr>
          <w:rFonts w:eastAsia="Times New Roman" w:cstheme="minorHAnsi"/>
        </w:rPr>
      </w:pPr>
    </w:p>
    <w:p w14:paraId="310E3C44" w14:textId="60061CAB" w:rsidR="00C70C4F" w:rsidRPr="00C70C4F" w:rsidRDefault="00C70C4F" w:rsidP="00CE60D6">
      <w:pPr>
        <w:pStyle w:val="ListParagraph"/>
        <w:numPr>
          <w:ilvl w:val="1"/>
          <w:numId w:val="17"/>
        </w:numPr>
        <w:rPr>
          <w:rFonts w:cstheme="minorHAnsi"/>
        </w:rPr>
      </w:pPr>
      <w:r w:rsidRPr="00C70C4F">
        <w:rPr>
          <w:rFonts w:cstheme="minorHAnsi"/>
        </w:rPr>
        <w:t>Initial supply, implementation, and warranty of the AI system or components, including a one-time payment covering deployment, configuration, and baseline support.</w:t>
      </w:r>
    </w:p>
    <w:p w14:paraId="0A2ABEA5" w14:textId="07027868" w:rsidR="00C70C4F" w:rsidRPr="00C70C4F" w:rsidRDefault="00C70C4F" w:rsidP="00CE60D6">
      <w:pPr>
        <w:pStyle w:val="ListParagraph"/>
        <w:numPr>
          <w:ilvl w:val="1"/>
          <w:numId w:val="17"/>
        </w:numPr>
        <w:rPr>
          <w:rFonts w:cstheme="minorHAnsi"/>
        </w:rPr>
      </w:pPr>
      <w:r w:rsidRPr="00C70C4F">
        <w:rPr>
          <w:rFonts w:cstheme="minorHAnsi"/>
        </w:rPr>
        <w:t>Ongoing maintenance and technical support services, including updates to AI models, performance tuning, bug fixes, and adaptation to changing business requirements — billed on a periodic basis.</w:t>
      </w:r>
    </w:p>
    <w:p w14:paraId="50D2ABE3" w14:textId="0C16244F" w:rsidR="00C70C4F" w:rsidRDefault="00C70C4F" w:rsidP="00CE60D6">
      <w:pPr>
        <w:pStyle w:val="ListParagraph"/>
        <w:numPr>
          <w:ilvl w:val="1"/>
          <w:numId w:val="17"/>
        </w:numPr>
        <w:rPr>
          <w:rFonts w:cstheme="minorHAnsi"/>
        </w:rPr>
      </w:pPr>
      <w:r w:rsidRPr="00C70C4F">
        <w:rPr>
          <w:rFonts w:cstheme="minorHAnsi"/>
        </w:rPr>
        <w:t>A framework agreement for post-deployment expansion and functional enhancement, including predefined pricing terms for at least 5 years covering major AI-related components such as additional modules, licenses, model retraining, integrations, or platform scalability needs.</w:t>
      </w:r>
    </w:p>
    <w:p w14:paraId="67B8E1DC" w14:textId="77777777" w:rsidR="00A500A8" w:rsidRPr="00C70C4F" w:rsidRDefault="00A500A8" w:rsidP="00A500A8">
      <w:pPr>
        <w:pStyle w:val="ListParagraph"/>
        <w:ind w:left="1170"/>
        <w:rPr>
          <w:rFonts w:cstheme="minorHAnsi"/>
        </w:rPr>
      </w:pPr>
    </w:p>
    <w:p w14:paraId="66B264AA" w14:textId="3D1913A2"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Deployment Flexibility &amp; Architecture</w:t>
      </w:r>
    </w:p>
    <w:p w14:paraId="1F1D5284" w14:textId="41FA3540"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 xml:space="preserve">The AI solution should support multiple deployment models, including </w:t>
      </w:r>
      <w:r w:rsidR="005B64DE" w:rsidRPr="00662757">
        <w:rPr>
          <w:rFonts w:eastAsia="Times New Roman" w:cstheme="minorHAnsi"/>
        </w:rPr>
        <w:t>on premise</w:t>
      </w:r>
      <w:r w:rsidRPr="00662757">
        <w:rPr>
          <w:rFonts w:eastAsia="Times New Roman" w:cstheme="minorHAnsi"/>
        </w:rPr>
        <w:t xml:space="preserve">, hybrid, and cloud environments (preferably located in Armenia) to comply with data residency and regulatory requirements. The system must be flexible and modular, ensuring compatibility with </w:t>
      </w:r>
      <w:proofErr w:type="gramStart"/>
      <w:r w:rsidR="005B64DE" w:rsidRPr="00662757">
        <w:rPr>
          <w:rFonts w:eastAsia="Times New Roman" w:cstheme="minorHAnsi"/>
        </w:rPr>
        <w:t>Ucom’ s</w:t>
      </w:r>
      <w:proofErr w:type="gramEnd"/>
      <w:r w:rsidRPr="00662757">
        <w:rPr>
          <w:rFonts w:eastAsia="Times New Roman" w:cstheme="minorHAnsi"/>
        </w:rPr>
        <w:t xml:space="preserve"> evolving infrastructure strategy.</w:t>
      </w:r>
    </w:p>
    <w:p w14:paraId="42F35FE1"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Hardware &amp; Infrastructure Compatibility</w:t>
      </w:r>
    </w:p>
    <w:p w14:paraId="034249A6" w14:textId="45870084"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 xml:space="preserve">The AI solution should be hardware-agnostic, capable of running on commodity infrastructure without requiring proprietary hardware. It must provide detailed technical specifications including computing, storage, and network requirements (e.g., disk types, network bandwidth, latency thresholds, </w:t>
      </w:r>
      <w:proofErr w:type="spellStart"/>
      <w:r w:rsidRPr="00662757">
        <w:rPr>
          <w:rFonts w:eastAsia="Times New Roman" w:cstheme="minorHAnsi"/>
        </w:rPr>
        <w:t>QoS</w:t>
      </w:r>
      <w:proofErr w:type="spellEnd"/>
      <w:r w:rsidRPr="00662757">
        <w:rPr>
          <w:rFonts w:eastAsia="Times New Roman" w:cstheme="minorHAnsi"/>
        </w:rPr>
        <w:t xml:space="preserve">), to ensure optimized performance and seamless integration with </w:t>
      </w:r>
      <w:proofErr w:type="gramStart"/>
      <w:r w:rsidR="005B64DE" w:rsidRPr="00662757">
        <w:rPr>
          <w:rFonts w:eastAsia="Times New Roman" w:cstheme="minorHAnsi"/>
        </w:rPr>
        <w:t>Ucom’ s</w:t>
      </w:r>
      <w:proofErr w:type="gramEnd"/>
      <w:r w:rsidRPr="00662757">
        <w:rPr>
          <w:rFonts w:eastAsia="Times New Roman" w:cstheme="minorHAnsi"/>
        </w:rPr>
        <w:t xml:space="preserve"> environment.</w:t>
      </w:r>
    </w:p>
    <w:p w14:paraId="21101E54"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Virtualization Support</w:t>
      </w:r>
    </w:p>
    <w:p w14:paraId="73565CD0" w14:textId="1AD23307"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 xml:space="preserve">The solution should support modern virtualization technologies and must be compatible with </w:t>
      </w:r>
      <w:proofErr w:type="gramStart"/>
      <w:r w:rsidR="005B64DE" w:rsidRPr="00662757">
        <w:rPr>
          <w:rFonts w:eastAsia="Times New Roman" w:cstheme="minorHAnsi"/>
        </w:rPr>
        <w:t>Ucom’ s</w:t>
      </w:r>
      <w:proofErr w:type="gramEnd"/>
      <w:r w:rsidRPr="00662757">
        <w:rPr>
          <w:rFonts w:eastAsia="Times New Roman" w:cstheme="minorHAnsi"/>
        </w:rPr>
        <w:t xml:space="preserve"> existing virtual infrastructure. Supported hypervisors and virtualization standards should be clearly indicated.</w:t>
      </w:r>
    </w:p>
    <w:p w14:paraId="53339ECF"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API and Integration Readiness</w:t>
      </w:r>
    </w:p>
    <w:p w14:paraId="50EBC3C8" w14:textId="0E3BD814"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 xml:space="preserve">The AI system must expose standardized APIs, including REST APIs (preferably TM Forum Open API-compliant) and SOAP over HTTP, enabling smooth integration with </w:t>
      </w:r>
      <w:r w:rsidR="005B64DE" w:rsidRPr="00662757">
        <w:rPr>
          <w:rFonts w:eastAsia="Times New Roman" w:cstheme="minorHAnsi"/>
        </w:rPr>
        <w:t>Ucom’ s</w:t>
      </w:r>
      <w:r w:rsidRPr="00662757">
        <w:rPr>
          <w:rFonts w:eastAsia="Times New Roman" w:cstheme="minorHAnsi"/>
        </w:rPr>
        <w:t xml:space="preserve"> Business Support Systems (BSS), Operational Support Systems (OSS), and third-party AI engines if needed.</w:t>
      </w:r>
    </w:p>
    <w:p w14:paraId="7FC2C211"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SIP and Communication Protocols</w:t>
      </w:r>
    </w:p>
    <w:p w14:paraId="17C710E1" w14:textId="1CEA762A"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In case of voice-based AI modules (e.g., AI IVR), the solution must support SIP protocol for seamless communication with Contact Center infrastructure and telephony networks.</w:t>
      </w:r>
    </w:p>
    <w:p w14:paraId="4ADF4567"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Scalability &amp; High Availability</w:t>
      </w:r>
    </w:p>
    <w:p w14:paraId="4442E730" w14:textId="69C3FC5A"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The AI platform must be scalable to support future business growth — such as increased interaction volume, users, or added AI use cases. It should also ensure high availability (99.99%), redundant architecture, and disaster recovery mechanisms to support uninterrupted AI services.</w:t>
      </w:r>
    </w:p>
    <w:p w14:paraId="55ABF753"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Third-Party AI Compatibility</w:t>
      </w:r>
    </w:p>
    <w:p w14:paraId="387E2017" w14:textId="1EB50A66"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 xml:space="preserve">The AI system must be either natively AI-powered or fully compatible with third-party Generative AI solutions (via API, platform-based, or embedded). It must include or allow </w:t>
      </w:r>
      <w:r w:rsidRPr="00662757">
        <w:rPr>
          <w:rFonts w:eastAsia="Times New Roman" w:cstheme="minorHAnsi"/>
        </w:rPr>
        <w:lastRenderedPageBreak/>
        <w:t xml:space="preserve">creation of supporting data models, DB schemas, and processing layers required for LLM, NLP, ML, and </w:t>
      </w:r>
      <w:proofErr w:type="spellStart"/>
      <w:r w:rsidRPr="00662757">
        <w:rPr>
          <w:rFonts w:eastAsia="Times New Roman" w:cstheme="minorHAnsi"/>
        </w:rPr>
        <w:t>GenAI</w:t>
      </w:r>
      <w:proofErr w:type="spellEnd"/>
      <w:r w:rsidRPr="00662757">
        <w:rPr>
          <w:rFonts w:eastAsia="Times New Roman" w:cstheme="minorHAnsi"/>
        </w:rPr>
        <w:t xml:space="preserve"> workloads.</w:t>
      </w:r>
    </w:p>
    <w:p w14:paraId="59A1E5D3"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Redundancy &amp; Fault Tolerance (AI Modules)</w:t>
      </w:r>
    </w:p>
    <w:p w14:paraId="5744C16D" w14:textId="569F6107" w:rsidR="00662757" w:rsidRPr="00662757" w:rsidRDefault="00662757" w:rsidP="00A500A8">
      <w:pPr>
        <w:pStyle w:val="ListParagraph"/>
        <w:spacing w:line="276" w:lineRule="auto"/>
        <w:rPr>
          <w:rFonts w:eastAsia="Times New Roman" w:cstheme="minorHAnsi"/>
        </w:rPr>
      </w:pPr>
      <w:r w:rsidRPr="00662757">
        <w:rPr>
          <w:rFonts w:eastAsia="Times New Roman" w:cstheme="minorHAnsi"/>
        </w:rPr>
        <w:t>Any mission-critical AI component (e.g., routing engine, NLP processor, AI-based IVR) should be deployed in redundant mode (active-active or active-passive), and redundancy types and protocols must be clearly described.</w:t>
      </w:r>
    </w:p>
    <w:p w14:paraId="03BD4758" w14:textId="77777777" w:rsidR="00662757" w:rsidRPr="00662757" w:rsidRDefault="00662757" w:rsidP="00A500A8">
      <w:pPr>
        <w:pStyle w:val="ListParagraph"/>
        <w:numPr>
          <w:ilvl w:val="0"/>
          <w:numId w:val="7"/>
        </w:numPr>
        <w:spacing w:line="276" w:lineRule="auto"/>
        <w:rPr>
          <w:rFonts w:eastAsia="Times New Roman" w:cstheme="minorHAnsi"/>
        </w:rPr>
      </w:pPr>
      <w:r w:rsidRPr="00662757">
        <w:rPr>
          <w:rFonts w:eastAsia="Times New Roman" w:cstheme="minorHAnsi"/>
        </w:rPr>
        <w:t>Location-Agnostic AI Integration</w:t>
      </w:r>
    </w:p>
    <w:p w14:paraId="08DEA6DD" w14:textId="1454632C" w:rsidR="00F72BD3" w:rsidRPr="00662757" w:rsidRDefault="00662757" w:rsidP="00A500A8">
      <w:pPr>
        <w:pStyle w:val="ListParagraph"/>
        <w:spacing w:line="276" w:lineRule="auto"/>
        <w:rPr>
          <w:rFonts w:eastAsia="Times New Roman" w:cstheme="minorHAnsi"/>
          <w:highlight w:val="yellow"/>
        </w:rPr>
      </w:pPr>
      <w:r w:rsidRPr="00662757">
        <w:rPr>
          <w:rFonts w:eastAsia="Times New Roman" w:cstheme="minorHAnsi"/>
        </w:rPr>
        <w:t xml:space="preserve">Since </w:t>
      </w:r>
      <w:proofErr w:type="gramStart"/>
      <w:r w:rsidR="005B64DE" w:rsidRPr="00662757">
        <w:rPr>
          <w:rFonts w:eastAsia="Times New Roman" w:cstheme="minorHAnsi"/>
        </w:rPr>
        <w:t>Ucom’ s</w:t>
      </w:r>
      <w:proofErr w:type="gramEnd"/>
      <w:r w:rsidRPr="00662757">
        <w:rPr>
          <w:rFonts w:eastAsia="Times New Roman" w:cstheme="minorHAnsi"/>
        </w:rPr>
        <w:t xml:space="preserve"> operations span multiple regions, the AI solution must not rely on a single office location. AI services should be accessible from all Ucom operational sites, ensuring geographically distributed resilience.</w:t>
      </w:r>
    </w:p>
    <w:p w14:paraId="306AE6A8" w14:textId="0D2F8736" w:rsidR="00A738CD" w:rsidRPr="00240C75" w:rsidRDefault="00A738CD" w:rsidP="00A738CD">
      <w:pPr>
        <w:spacing w:before="100" w:beforeAutospacing="1" w:after="100" w:afterAutospacing="1" w:line="240" w:lineRule="auto"/>
        <w:outlineLvl w:val="2"/>
        <w:rPr>
          <w:rFonts w:eastAsia="Times New Roman" w:cstheme="minorHAnsi"/>
          <w:b/>
          <w:bCs/>
          <w:sz w:val="24"/>
          <w:szCs w:val="24"/>
        </w:rPr>
      </w:pPr>
      <w:r w:rsidRPr="00240C75">
        <w:rPr>
          <w:rFonts w:eastAsia="Times New Roman" w:cstheme="minorHAnsi"/>
          <w:b/>
          <w:bCs/>
          <w:sz w:val="24"/>
          <w:szCs w:val="24"/>
        </w:rPr>
        <w:t>2. Software</w:t>
      </w:r>
      <w:r w:rsidR="00F17FEB">
        <w:rPr>
          <w:rFonts w:eastAsia="Times New Roman" w:cstheme="minorHAnsi"/>
          <w:b/>
          <w:bCs/>
          <w:sz w:val="24"/>
          <w:szCs w:val="24"/>
        </w:rPr>
        <w:t>,</w:t>
      </w:r>
      <w:r w:rsidRPr="00240C75">
        <w:rPr>
          <w:rFonts w:eastAsia="Times New Roman" w:cstheme="minorHAnsi"/>
          <w:b/>
          <w:bCs/>
          <w:sz w:val="24"/>
          <w:szCs w:val="24"/>
        </w:rPr>
        <w:t xml:space="preserve"> Applications</w:t>
      </w:r>
      <w:r w:rsidR="00F17FEB">
        <w:rPr>
          <w:rFonts w:eastAsia="Times New Roman" w:cstheme="minorHAnsi"/>
          <w:b/>
          <w:bCs/>
          <w:sz w:val="24"/>
          <w:szCs w:val="24"/>
        </w:rPr>
        <w:t xml:space="preserve"> &amp; Modules</w:t>
      </w:r>
    </w:p>
    <w:p w14:paraId="415AAFD9"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AI System Management Interface: A centralized, role-based management module allowing for configuration, monitoring, and control of the AI components. Should support roles for AI system admins, technical operators, and business supervisors.</w:t>
      </w:r>
    </w:p>
    <w:p w14:paraId="4F18EBFA"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Generative AI-powered IVR Module: Must include a configurable and situational IVR environment that leverages AI to provide dynamic, personalized, and conversational routing for customer interactions. Administrative interface for managing first-level routing logic without deep technical skills is highly desirable.</w:t>
      </w:r>
    </w:p>
    <w:p w14:paraId="0A21AEFD" w14:textId="427284CD"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 xml:space="preserve">Virtual Assistant &amp; </w:t>
      </w:r>
      <w:proofErr w:type="spellStart"/>
      <w:r w:rsidRPr="00067979">
        <w:rPr>
          <w:rFonts w:eastAsia="Times New Roman" w:cstheme="minorHAnsi"/>
        </w:rPr>
        <w:t>Chatbot</w:t>
      </w:r>
      <w:proofErr w:type="spellEnd"/>
      <w:r w:rsidRPr="00067979">
        <w:rPr>
          <w:rFonts w:eastAsia="Times New Roman" w:cstheme="minorHAnsi"/>
        </w:rPr>
        <w:t xml:space="preserve"> Interface: Must include or support integration with a Gen AI-powered virtual assistant that can operate across multiple channels (voice, chat, messaging), with multilingual support (Arm, </w:t>
      </w:r>
      <w:proofErr w:type="spellStart"/>
      <w:r w:rsidR="005B64DE">
        <w:rPr>
          <w:rFonts w:eastAsia="Times New Roman" w:cstheme="minorHAnsi"/>
        </w:rPr>
        <w:t>Rus</w:t>
      </w:r>
      <w:proofErr w:type="spellEnd"/>
      <w:r w:rsidRPr="00067979">
        <w:rPr>
          <w:rFonts w:eastAsia="Times New Roman" w:cstheme="minorHAnsi"/>
        </w:rPr>
        <w:t xml:space="preserve">, </w:t>
      </w:r>
      <w:proofErr w:type="spellStart"/>
      <w:r w:rsidR="005B64DE">
        <w:rPr>
          <w:rFonts w:eastAsia="Times New Roman" w:cstheme="minorHAnsi"/>
        </w:rPr>
        <w:t>Eng</w:t>
      </w:r>
      <w:proofErr w:type="spellEnd"/>
      <w:r w:rsidRPr="00067979">
        <w:rPr>
          <w:rFonts w:eastAsia="Times New Roman" w:cstheme="minorHAnsi"/>
        </w:rPr>
        <w:t>), and capable of continuous learning from customer interactions.</w:t>
      </w:r>
    </w:p>
    <w:p w14:paraId="4942D93B"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AI Knowledge Engine: Module or interface that supports live recommendation of knowledge articles and solution templates to agents, based on real-time context and interaction content.</w:t>
      </w:r>
    </w:p>
    <w:p w14:paraId="2494848D"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AI-Powered Analytics &amp; Reporting Module: Ability to analyze interaction data, customer sentiment, and usage trends using AI algorithms. Reports should support visualization, trend analysis, and decision-making insights.</w:t>
      </w:r>
    </w:p>
    <w:p w14:paraId="70ADE013"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Simulation &amp; Training Environment: AI-based virtual environment for agent skill development, soft skills training, compliance scenarios, and performance feedback.</w:t>
      </w:r>
    </w:p>
    <w:p w14:paraId="597A2459" w14:textId="77777777"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 xml:space="preserve">API &amp; Integration Support: Full API support (REST, </w:t>
      </w:r>
      <w:proofErr w:type="spellStart"/>
      <w:r w:rsidRPr="00067979">
        <w:rPr>
          <w:rFonts w:eastAsia="Times New Roman" w:cstheme="minorHAnsi"/>
        </w:rPr>
        <w:t>OpenAPI</w:t>
      </w:r>
      <w:proofErr w:type="spellEnd"/>
      <w:r w:rsidRPr="00067979">
        <w:rPr>
          <w:rFonts w:eastAsia="Times New Roman" w:cstheme="minorHAnsi"/>
        </w:rPr>
        <w:t>, etc.) to enable integration with Contact Center platforms or third-party systems, including seamless data flow to/from CRM, WFM, and Ticketing platforms where needed.</w:t>
      </w:r>
    </w:p>
    <w:p w14:paraId="3DD15674" w14:textId="206B7CC3" w:rsidR="0025077A" w:rsidRPr="00067979" w:rsidRDefault="0025077A" w:rsidP="00B865C7">
      <w:pPr>
        <w:numPr>
          <w:ilvl w:val="0"/>
          <w:numId w:val="9"/>
        </w:numPr>
        <w:spacing w:before="100" w:beforeAutospacing="1" w:line="240" w:lineRule="auto"/>
        <w:rPr>
          <w:rFonts w:eastAsia="Times New Roman" w:cstheme="minorHAnsi"/>
        </w:rPr>
      </w:pPr>
      <w:r w:rsidRPr="00067979">
        <w:rPr>
          <w:rFonts w:eastAsia="Times New Roman" w:cstheme="minorHAnsi"/>
        </w:rPr>
        <w:t xml:space="preserve">Data Storage &amp; Recording Support: If applicable, ability to store AI-processed interaction metadata or session logs in compliance with </w:t>
      </w:r>
      <w:r w:rsidR="005B64DE" w:rsidRPr="00067979">
        <w:rPr>
          <w:rFonts w:eastAsia="Times New Roman" w:cstheme="minorHAnsi"/>
        </w:rPr>
        <w:t>Ucom’ s</w:t>
      </w:r>
      <w:r w:rsidRPr="00067979">
        <w:rPr>
          <w:rFonts w:eastAsia="Times New Roman" w:cstheme="minorHAnsi"/>
        </w:rPr>
        <w:t xml:space="preserve"> storage policies and data residency requirements.</w:t>
      </w:r>
    </w:p>
    <w:p w14:paraId="315A5482" w14:textId="77777777" w:rsidR="00F33241" w:rsidRPr="00DD169F" w:rsidRDefault="00F33241" w:rsidP="00F17FEB">
      <w:pPr>
        <w:spacing w:before="100" w:beforeAutospacing="1" w:line="240" w:lineRule="auto"/>
        <w:rPr>
          <w:rFonts w:eastAsia="Times New Roman" w:cstheme="minorHAnsi"/>
          <w:sz w:val="10"/>
          <w:szCs w:val="10"/>
          <w:highlight w:val="yellow"/>
        </w:rPr>
      </w:pPr>
    </w:p>
    <w:p w14:paraId="3E386C44" w14:textId="5901FA17" w:rsidR="00D55099" w:rsidRPr="00D73492" w:rsidRDefault="00D55099" w:rsidP="00D55099">
      <w:pPr>
        <w:spacing w:before="100" w:beforeAutospacing="1" w:after="100" w:afterAutospacing="1" w:line="240" w:lineRule="auto"/>
        <w:outlineLvl w:val="2"/>
        <w:rPr>
          <w:rFonts w:eastAsia="Times New Roman" w:cstheme="minorHAnsi"/>
          <w:b/>
          <w:bCs/>
          <w:sz w:val="24"/>
          <w:szCs w:val="24"/>
        </w:rPr>
      </w:pPr>
      <w:r w:rsidRPr="00D73492">
        <w:rPr>
          <w:rFonts w:eastAsia="Times New Roman" w:cstheme="minorHAnsi"/>
          <w:b/>
          <w:bCs/>
          <w:sz w:val="24"/>
          <w:szCs w:val="24"/>
        </w:rPr>
        <w:t>3. Data Security &amp; Regulatory Compliance, Authentication, Authorization, Accounting (Logging &amp; Monitoring)</w:t>
      </w:r>
    </w:p>
    <w:p w14:paraId="5A2BBAA1" w14:textId="77777777" w:rsidR="00067979" w:rsidRPr="00067979" w:rsidRDefault="00067979" w:rsidP="00B865C7">
      <w:pPr>
        <w:numPr>
          <w:ilvl w:val="0"/>
          <w:numId w:val="9"/>
        </w:numPr>
        <w:spacing w:before="100" w:beforeAutospacing="1" w:line="240" w:lineRule="auto"/>
        <w:rPr>
          <w:rFonts w:eastAsia="Times New Roman" w:cstheme="minorHAnsi"/>
          <w:b/>
        </w:rPr>
      </w:pPr>
      <w:r w:rsidRPr="00067979">
        <w:rPr>
          <w:rFonts w:eastAsia="Times New Roman" w:cstheme="minorHAnsi"/>
          <w:b/>
        </w:rPr>
        <w:lastRenderedPageBreak/>
        <w:t>Data Security &amp; Regulatory Compliance</w:t>
      </w:r>
    </w:p>
    <w:p w14:paraId="5053B84A" w14:textId="26A98A7C"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The AI system must ensure end-to-end encryption for both incoming and outgoing data.</w:t>
      </w:r>
    </w:p>
    <w:p w14:paraId="29A96BE6" w14:textId="0C2928C5"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Data must be encrypted both in transit and at rest.</w:t>
      </w:r>
    </w:p>
    <w:p w14:paraId="1BAA9A2A" w14:textId="43131E2A"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The system must be fully compliant with data protection regulations of the Republic of Armenia, including data residency requirements (data must be stored and processed within Armenia).</w:t>
      </w:r>
    </w:p>
    <w:p w14:paraId="7AE90AA8" w14:textId="77777777"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For personal or sensitive data processed by the AI system, it should be possible to apply data masking, where applicable.</w:t>
      </w:r>
    </w:p>
    <w:p w14:paraId="594AC139" w14:textId="77777777" w:rsidR="00067979" w:rsidRPr="00067979" w:rsidRDefault="00067979" w:rsidP="00067979">
      <w:pPr>
        <w:spacing w:before="100" w:beforeAutospacing="1" w:after="100" w:afterAutospacing="1" w:line="240" w:lineRule="auto"/>
        <w:rPr>
          <w:rFonts w:eastAsia="Times New Roman" w:cstheme="minorHAnsi"/>
          <w:b/>
          <w:bCs/>
        </w:rPr>
      </w:pPr>
    </w:p>
    <w:p w14:paraId="23E37AA8" w14:textId="77777777" w:rsidR="00067979" w:rsidRPr="00067979" w:rsidRDefault="00067979" w:rsidP="00B865C7">
      <w:pPr>
        <w:numPr>
          <w:ilvl w:val="0"/>
          <w:numId w:val="9"/>
        </w:numPr>
        <w:spacing w:before="100" w:beforeAutospacing="1" w:line="240" w:lineRule="auto"/>
        <w:rPr>
          <w:rFonts w:eastAsia="Times New Roman" w:cstheme="minorHAnsi"/>
          <w:b/>
        </w:rPr>
      </w:pPr>
      <w:r w:rsidRPr="00067979">
        <w:rPr>
          <w:rFonts w:eastAsia="Times New Roman" w:cstheme="minorHAnsi"/>
          <w:b/>
        </w:rPr>
        <w:t>Authentication</w:t>
      </w:r>
    </w:p>
    <w:p w14:paraId="3C3F91DB" w14:textId="682D8D66"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 xml:space="preserve">The system must be able to integrate with </w:t>
      </w:r>
      <w:proofErr w:type="spellStart"/>
      <w:r w:rsidR="005B64DE" w:rsidRPr="00067979">
        <w:rPr>
          <w:rFonts w:eastAsia="Times New Roman" w:cstheme="minorHAnsi"/>
        </w:rPr>
        <w:t>Ucom’s</w:t>
      </w:r>
      <w:proofErr w:type="spellEnd"/>
      <w:r w:rsidRPr="00067979">
        <w:rPr>
          <w:rFonts w:eastAsia="Times New Roman" w:cstheme="minorHAnsi"/>
        </w:rPr>
        <w:t xml:space="preserve"> Active Directory (AD) for centralized user identity management.</w:t>
      </w:r>
    </w:p>
    <w:p w14:paraId="2BE3000C" w14:textId="6E1A3100"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Multi-Factor Authentication (MFA) must be supported, especially for users with administrative privileges.</w:t>
      </w:r>
    </w:p>
    <w:p w14:paraId="3E85A84C" w14:textId="77777777"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Authorization</w:t>
      </w:r>
    </w:p>
    <w:p w14:paraId="273846DB" w14:textId="2D3B8C4E"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The system must support Role-Based Access Control (RBAC), allowing for differentiated access levels for technical and business users.</w:t>
      </w:r>
    </w:p>
    <w:p w14:paraId="35031846" w14:textId="77777777" w:rsidR="00067979" w:rsidRPr="00067979" w:rsidRDefault="00067979" w:rsidP="00B865C7">
      <w:pPr>
        <w:pStyle w:val="ListParagraph"/>
        <w:numPr>
          <w:ilvl w:val="1"/>
          <w:numId w:val="2"/>
        </w:numPr>
        <w:spacing w:before="240" w:after="100" w:afterAutospacing="1" w:line="240" w:lineRule="auto"/>
        <w:rPr>
          <w:rFonts w:eastAsia="Times New Roman" w:cstheme="minorHAnsi"/>
        </w:rPr>
      </w:pPr>
      <w:r w:rsidRPr="00067979">
        <w:rPr>
          <w:rFonts w:eastAsia="Times New Roman" w:cstheme="minorHAnsi"/>
        </w:rPr>
        <w:t>Support for role delegation via AD groups is recommended.</w:t>
      </w:r>
    </w:p>
    <w:p w14:paraId="52C711AA" w14:textId="77777777" w:rsidR="00067979" w:rsidRPr="00067979" w:rsidRDefault="00067979" w:rsidP="00067979">
      <w:pPr>
        <w:spacing w:before="100" w:beforeAutospacing="1" w:after="100" w:afterAutospacing="1" w:line="240" w:lineRule="auto"/>
        <w:rPr>
          <w:rFonts w:eastAsia="Times New Roman" w:cstheme="minorHAnsi"/>
          <w:b/>
          <w:bCs/>
        </w:rPr>
      </w:pPr>
    </w:p>
    <w:p w14:paraId="39FD979A" w14:textId="77777777" w:rsidR="00067979" w:rsidRPr="00936BE0" w:rsidRDefault="00067979" w:rsidP="00B865C7">
      <w:pPr>
        <w:numPr>
          <w:ilvl w:val="0"/>
          <w:numId w:val="9"/>
        </w:numPr>
        <w:spacing w:before="100" w:beforeAutospacing="1" w:line="240" w:lineRule="auto"/>
        <w:rPr>
          <w:rFonts w:eastAsia="Times New Roman" w:cstheme="minorHAnsi"/>
          <w:b/>
        </w:rPr>
      </w:pPr>
      <w:r w:rsidRPr="00936BE0">
        <w:rPr>
          <w:rFonts w:eastAsia="Times New Roman" w:cstheme="minorHAnsi"/>
          <w:b/>
        </w:rPr>
        <w:t>Accounting (Logging &amp; Monitoring)</w:t>
      </w:r>
    </w:p>
    <w:p w14:paraId="33677670" w14:textId="4E41C87F" w:rsidR="00067979" w:rsidRPr="00936BE0" w:rsidRDefault="00067979" w:rsidP="00B865C7">
      <w:pPr>
        <w:pStyle w:val="ListParagraph"/>
        <w:numPr>
          <w:ilvl w:val="1"/>
          <w:numId w:val="2"/>
        </w:numPr>
        <w:spacing w:before="240" w:after="100" w:afterAutospacing="1" w:line="240" w:lineRule="auto"/>
        <w:rPr>
          <w:rFonts w:eastAsia="Times New Roman" w:cstheme="minorHAnsi"/>
        </w:rPr>
      </w:pPr>
      <w:r w:rsidRPr="00936BE0">
        <w:rPr>
          <w:rFonts w:eastAsia="Times New Roman" w:cstheme="minorHAnsi"/>
        </w:rPr>
        <w:t>The AI system must provide comprehensive and standardized logging, including authentication, authorization, configuration changes, and data access events.</w:t>
      </w:r>
    </w:p>
    <w:p w14:paraId="218A20E4" w14:textId="04ED315F" w:rsidR="00067979" w:rsidRPr="00936BE0" w:rsidRDefault="00067979" w:rsidP="00B865C7">
      <w:pPr>
        <w:pStyle w:val="ListParagraph"/>
        <w:numPr>
          <w:ilvl w:val="1"/>
          <w:numId w:val="2"/>
        </w:numPr>
        <w:spacing w:before="240" w:after="100" w:afterAutospacing="1" w:line="240" w:lineRule="auto"/>
        <w:rPr>
          <w:rFonts w:eastAsia="Times New Roman" w:cstheme="minorHAnsi"/>
        </w:rPr>
      </w:pPr>
      <w:r w:rsidRPr="00936BE0">
        <w:rPr>
          <w:rFonts w:eastAsia="Times New Roman" w:cstheme="minorHAnsi"/>
        </w:rPr>
        <w:t xml:space="preserve">All logs must be transferable to </w:t>
      </w:r>
      <w:proofErr w:type="spellStart"/>
      <w:r w:rsidR="005B64DE" w:rsidRPr="00936BE0">
        <w:rPr>
          <w:rFonts w:eastAsia="Times New Roman" w:cstheme="minorHAnsi"/>
        </w:rPr>
        <w:t>Ucom’s</w:t>
      </w:r>
      <w:proofErr w:type="spellEnd"/>
      <w:r w:rsidRPr="00936BE0">
        <w:rPr>
          <w:rFonts w:eastAsia="Times New Roman" w:cstheme="minorHAnsi"/>
        </w:rPr>
        <w:t xml:space="preserve"> centralized SIEM system for real-time monitoring and alerting.</w:t>
      </w:r>
    </w:p>
    <w:p w14:paraId="2C3DECC0" w14:textId="4B1C9AED" w:rsidR="00F72BD3" w:rsidRPr="00936BE0" w:rsidRDefault="00067979" w:rsidP="00B865C7">
      <w:pPr>
        <w:pStyle w:val="ListParagraph"/>
        <w:numPr>
          <w:ilvl w:val="1"/>
          <w:numId w:val="2"/>
        </w:numPr>
        <w:spacing w:before="240" w:after="100" w:afterAutospacing="1" w:line="240" w:lineRule="auto"/>
        <w:rPr>
          <w:rFonts w:eastAsia="Times New Roman" w:cstheme="minorHAnsi"/>
        </w:rPr>
      </w:pPr>
      <w:r w:rsidRPr="00936BE0">
        <w:rPr>
          <w:rFonts w:eastAsia="Times New Roman" w:cstheme="minorHAnsi"/>
        </w:rPr>
        <w:t>Logs must include key AI system activities, configuration modifications, successful/failed login attempts, and other critical events.</w:t>
      </w:r>
    </w:p>
    <w:p w14:paraId="346CF66B" w14:textId="77777777" w:rsidR="00A738CD" w:rsidRPr="00240C75" w:rsidRDefault="00A738CD" w:rsidP="00A738CD">
      <w:pPr>
        <w:spacing w:before="100" w:beforeAutospacing="1" w:after="100" w:afterAutospacing="1" w:line="240" w:lineRule="auto"/>
        <w:outlineLvl w:val="2"/>
        <w:rPr>
          <w:rFonts w:eastAsia="Times New Roman" w:cstheme="minorHAnsi"/>
          <w:b/>
          <w:bCs/>
          <w:sz w:val="24"/>
          <w:szCs w:val="24"/>
        </w:rPr>
      </w:pPr>
      <w:r w:rsidRPr="00240C75">
        <w:rPr>
          <w:rFonts w:eastAsia="Times New Roman" w:cstheme="minorHAnsi"/>
          <w:b/>
          <w:bCs/>
          <w:sz w:val="24"/>
          <w:szCs w:val="24"/>
        </w:rPr>
        <w:t>4. Performance and Monitoring</w:t>
      </w:r>
    </w:p>
    <w:p w14:paraId="5A41D451" w14:textId="77777777" w:rsidR="002B1BAC" w:rsidRPr="00A500A8" w:rsidRDefault="002B1BAC" w:rsidP="00B865C7">
      <w:pPr>
        <w:numPr>
          <w:ilvl w:val="0"/>
          <w:numId w:val="10"/>
        </w:numPr>
        <w:spacing w:before="100" w:beforeAutospacing="1" w:after="100" w:afterAutospacing="1" w:line="240" w:lineRule="auto"/>
        <w:rPr>
          <w:rFonts w:eastAsia="Times New Roman" w:cstheme="minorHAnsi"/>
        </w:rPr>
      </w:pPr>
      <w:r w:rsidRPr="00A500A8">
        <w:rPr>
          <w:rFonts w:eastAsia="Times New Roman" w:cstheme="minorHAnsi"/>
        </w:rPr>
        <w:t xml:space="preserve">The AI system should include </w:t>
      </w:r>
      <w:r w:rsidRPr="00A500A8">
        <w:rPr>
          <w:rFonts w:eastAsia="Times New Roman" w:cstheme="minorHAnsi"/>
          <w:bCs/>
        </w:rPr>
        <w:t>built-in performance and health monitoring capabilities</w:t>
      </w:r>
      <w:r w:rsidRPr="00A500A8">
        <w:rPr>
          <w:rFonts w:eastAsia="Times New Roman" w:cstheme="minorHAnsi"/>
        </w:rPr>
        <w:t xml:space="preserve"> relevant to its own components (e.g., model response times, request load, service availability, </w:t>
      </w:r>
      <w:proofErr w:type="gramStart"/>
      <w:r w:rsidRPr="00A500A8">
        <w:rPr>
          <w:rFonts w:eastAsia="Times New Roman" w:cstheme="minorHAnsi"/>
        </w:rPr>
        <w:t>latency</w:t>
      </w:r>
      <w:proofErr w:type="gramEnd"/>
      <w:r w:rsidRPr="00A500A8">
        <w:rPr>
          <w:rFonts w:eastAsia="Times New Roman" w:cstheme="minorHAnsi"/>
        </w:rPr>
        <w:t>).</w:t>
      </w:r>
    </w:p>
    <w:p w14:paraId="2A7B0024" w14:textId="77777777" w:rsidR="002B1BAC" w:rsidRPr="00A500A8" w:rsidRDefault="002B1BAC" w:rsidP="00B865C7">
      <w:pPr>
        <w:numPr>
          <w:ilvl w:val="0"/>
          <w:numId w:val="10"/>
        </w:numPr>
        <w:spacing w:before="100" w:beforeAutospacing="1" w:after="100" w:afterAutospacing="1" w:line="240" w:lineRule="auto"/>
        <w:rPr>
          <w:rFonts w:eastAsia="Times New Roman" w:cstheme="minorHAnsi"/>
        </w:rPr>
      </w:pPr>
      <w:r w:rsidRPr="00A500A8">
        <w:rPr>
          <w:rFonts w:eastAsia="Times New Roman" w:cstheme="minorHAnsi"/>
          <w:bCs/>
        </w:rPr>
        <w:t>AI-based monitoring tools</w:t>
      </w:r>
      <w:r w:rsidRPr="00A500A8">
        <w:rPr>
          <w:rFonts w:eastAsia="Times New Roman" w:cstheme="minorHAnsi"/>
        </w:rPr>
        <w:t xml:space="preserve"> should be able to analyze usage patterns, operational metrics, and trends in real-time, providing suggestions for performance optimization and operational improvements.</w:t>
      </w:r>
    </w:p>
    <w:p w14:paraId="4BC14151" w14:textId="77777777" w:rsidR="002B1BAC" w:rsidRPr="00A500A8" w:rsidRDefault="002B1BAC" w:rsidP="00B865C7">
      <w:pPr>
        <w:numPr>
          <w:ilvl w:val="0"/>
          <w:numId w:val="10"/>
        </w:numPr>
        <w:spacing w:before="100" w:beforeAutospacing="1" w:after="100" w:afterAutospacing="1" w:line="240" w:lineRule="auto"/>
        <w:rPr>
          <w:rFonts w:eastAsia="Times New Roman" w:cstheme="minorHAnsi"/>
        </w:rPr>
      </w:pPr>
      <w:r w:rsidRPr="00A500A8">
        <w:rPr>
          <w:rFonts w:eastAsia="Times New Roman" w:cstheme="minorHAnsi"/>
        </w:rPr>
        <w:t xml:space="preserve">Logs related to </w:t>
      </w:r>
      <w:r w:rsidRPr="00A500A8">
        <w:rPr>
          <w:rFonts w:eastAsia="Times New Roman" w:cstheme="minorHAnsi"/>
          <w:bCs/>
        </w:rPr>
        <w:t>AI operations</w:t>
      </w:r>
      <w:r w:rsidRPr="00A500A8">
        <w:rPr>
          <w:rFonts w:eastAsia="Times New Roman" w:cstheme="minorHAnsi"/>
        </w:rPr>
        <w:t>, including API calls, inference success/failure, latency, and load metrics, must be generated and made available for analysis.</w:t>
      </w:r>
    </w:p>
    <w:p w14:paraId="4FF38AE7" w14:textId="77777777" w:rsidR="002B1BAC" w:rsidRPr="00A500A8" w:rsidRDefault="002B1BAC" w:rsidP="00B865C7">
      <w:pPr>
        <w:numPr>
          <w:ilvl w:val="0"/>
          <w:numId w:val="10"/>
        </w:numPr>
        <w:spacing w:before="100" w:beforeAutospacing="1" w:after="100" w:afterAutospacing="1" w:line="240" w:lineRule="auto"/>
        <w:rPr>
          <w:rFonts w:eastAsia="Times New Roman" w:cstheme="minorHAnsi"/>
        </w:rPr>
      </w:pPr>
      <w:r w:rsidRPr="00A500A8">
        <w:rPr>
          <w:rFonts w:eastAsia="Times New Roman" w:cstheme="minorHAnsi"/>
        </w:rPr>
        <w:t xml:space="preserve">The system must support </w:t>
      </w:r>
      <w:r w:rsidRPr="00A500A8">
        <w:rPr>
          <w:rFonts w:eastAsia="Times New Roman" w:cstheme="minorHAnsi"/>
          <w:bCs/>
        </w:rPr>
        <w:t>centralized log management</w:t>
      </w:r>
      <w:r w:rsidRPr="00A500A8">
        <w:rPr>
          <w:rFonts w:eastAsia="Times New Roman" w:cstheme="minorHAnsi"/>
        </w:rPr>
        <w:t xml:space="preserve"> for AI components, ensuring proper storage, monitoring, and auditing of AI-specific activities.</w:t>
      </w:r>
    </w:p>
    <w:p w14:paraId="4D24AEE3" w14:textId="77777777" w:rsidR="002B1BAC" w:rsidRPr="00A500A8" w:rsidRDefault="002B1BAC" w:rsidP="00B865C7">
      <w:pPr>
        <w:numPr>
          <w:ilvl w:val="0"/>
          <w:numId w:val="10"/>
        </w:numPr>
        <w:spacing w:before="100" w:beforeAutospacing="1" w:after="100" w:afterAutospacing="1" w:line="240" w:lineRule="auto"/>
        <w:rPr>
          <w:rFonts w:eastAsia="Times New Roman" w:cstheme="minorHAnsi"/>
        </w:rPr>
      </w:pPr>
      <w:r w:rsidRPr="00A500A8">
        <w:rPr>
          <w:rFonts w:eastAsia="Times New Roman" w:cstheme="minorHAnsi"/>
          <w:bCs/>
        </w:rPr>
        <w:t>Minimum log retention</w:t>
      </w:r>
      <w:r w:rsidRPr="00A500A8">
        <w:rPr>
          <w:rFonts w:eastAsia="Times New Roman" w:cstheme="minorHAnsi"/>
        </w:rPr>
        <w:t xml:space="preserve"> requirements:</w:t>
      </w:r>
    </w:p>
    <w:p w14:paraId="135614AE" w14:textId="77777777" w:rsidR="002B1BAC" w:rsidRPr="002B1BAC" w:rsidRDefault="002B1BAC" w:rsidP="00A500A8">
      <w:pPr>
        <w:numPr>
          <w:ilvl w:val="1"/>
          <w:numId w:val="16"/>
        </w:numPr>
        <w:spacing w:before="100" w:beforeAutospacing="1" w:after="100" w:afterAutospacing="1" w:line="240" w:lineRule="auto"/>
        <w:rPr>
          <w:rFonts w:eastAsia="Times New Roman" w:cstheme="minorHAnsi"/>
        </w:rPr>
      </w:pPr>
      <w:r w:rsidRPr="002B1BAC">
        <w:rPr>
          <w:rFonts w:eastAsia="Times New Roman" w:cstheme="minorHAnsi"/>
          <w:b/>
          <w:bCs/>
        </w:rPr>
        <w:t>Security logs</w:t>
      </w:r>
      <w:r w:rsidRPr="002B1BAC">
        <w:rPr>
          <w:rFonts w:eastAsia="Times New Roman" w:cstheme="minorHAnsi"/>
        </w:rPr>
        <w:t xml:space="preserve"> related to AI authentication and access: at least </w:t>
      </w:r>
      <w:r w:rsidRPr="002B1BAC">
        <w:rPr>
          <w:rFonts w:eastAsia="Times New Roman" w:cstheme="minorHAnsi"/>
          <w:b/>
          <w:bCs/>
        </w:rPr>
        <w:t>1 year</w:t>
      </w:r>
    </w:p>
    <w:p w14:paraId="6864255C" w14:textId="77777777" w:rsidR="002B1BAC" w:rsidRPr="002B1BAC" w:rsidRDefault="002B1BAC" w:rsidP="00A500A8">
      <w:pPr>
        <w:numPr>
          <w:ilvl w:val="1"/>
          <w:numId w:val="16"/>
        </w:numPr>
        <w:spacing w:before="100" w:beforeAutospacing="1" w:after="100" w:afterAutospacing="1" w:line="240" w:lineRule="auto"/>
        <w:rPr>
          <w:rFonts w:eastAsia="Times New Roman" w:cstheme="minorHAnsi"/>
        </w:rPr>
      </w:pPr>
      <w:r w:rsidRPr="002B1BAC">
        <w:rPr>
          <w:rFonts w:eastAsia="Times New Roman" w:cstheme="minorHAnsi"/>
          <w:b/>
          <w:bCs/>
        </w:rPr>
        <w:lastRenderedPageBreak/>
        <w:t>Operational logs</w:t>
      </w:r>
      <w:r w:rsidRPr="002B1BAC">
        <w:rPr>
          <w:rFonts w:eastAsia="Times New Roman" w:cstheme="minorHAnsi"/>
        </w:rPr>
        <w:t xml:space="preserve"> for AI model usage and performance: at least </w:t>
      </w:r>
      <w:r w:rsidRPr="002B1BAC">
        <w:rPr>
          <w:rFonts w:eastAsia="Times New Roman" w:cstheme="minorHAnsi"/>
          <w:b/>
          <w:bCs/>
        </w:rPr>
        <w:t>3 months</w:t>
      </w:r>
    </w:p>
    <w:p w14:paraId="64FA2591" w14:textId="77777777" w:rsidR="002B1BAC" w:rsidRPr="002B1BAC" w:rsidRDefault="002B1BAC" w:rsidP="00B865C7">
      <w:pPr>
        <w:numPr>
          <w:ilvl w:val="0"/>
          <w:numId w:val="10"/>
        </w:numPr>
        <w:spacing w:before="100" w:beforeAutospacing="1" w:after="100" w:afterAutospacing="1" w:line="240" w:lineRule="auto"/>
        <w:rPr>
          <w:rFonts w:eastAsia="Times New Roman" w:cstheme="minorHAnsi"/>
        </w:rPr>
      </w:pPr>
      <w:r w:rsidRPr="002B1BAC">
        <w:rPr>
          <w:rFonts w:eastAsia="Times New Roman" w:cstheme="minorHAnsi"/>
        </w:rPr>
        <w:t xml:space="preserve">The AI solution should be capable of </w:t>
      </w:r>
      <w:r w:rsidRPr="002B1BAC">
        <w:rPr>
          <w:rFonts w:eastAsia="Times New Roman" w:cstheme="minorHAnsi"/>
          <w:b/>
          <w:bCs/>
        </w:rPr>
        <w:t>monitoring its integration performance</w:t>
      </w:r>
      <w:r w:rsidRPr="002B1BAC">
        <w:rPr>
          <w:rFonts w:eastAsia="Times New Roman" w:cstheme="minorHAnsi"/>
        </w:rPr>
        <w:t xml:space="preserve"> with other systems (e.g., contact center platform, communication channels, databases, etc.) and report any degradation or failure in real-time.</w:t>
      </w:r>
    </w:p>
    <w:p w14:paraId="03B4B3C4" w14:textId="77777777" w:rsidR="00D73492" w:rsidRPr="00D73492" w:rsidRDefault="00D73492" w:rsidP="00D73492">
      <w:pPr>
        <w:spacing w:before="100" w:beforeAutospacing="1" w:after="100" w:afterAutospacing="1" w:line="240" w:lineRule="auto"/>
        <w:ind w:left="360"/>
        <w:rPr>
          <w:rFonts w:eastAsia="Times New Roman" w:cstheme="minorHAnsi"/>
          <w:sz w:val="10"/>
          <w:szCs w:val="10"/>
        </w:rPr>
      </w:pPr>
    </w:p>
    <w:p w14:paraId="1D373B96" w14:textId="77777777" w:rsidR="00A738CD" w:rsidRPr="00D73492" w:rsidRDefault="00A738CD" w:rsidP="00A738CD">
      <w:pPr>
        <w:spacing w:before="100" w:beforeAutospacing="1" w:after="100" w:afterAutospacing="1" w:line="240" w:lineRule="auto"/>
        <w:outlineLvl w:val="2"/>
        <w:rPr>
          <w:rFonts w:eastAsia="Times New Roman" w:cstheme="minorHAnsi"/>
          <w:b/>
          <w:bCs/>
          <w:sz w:val="24"/>
          <w:szCs w:val="24"/>
        </w:rPr>
      </w:pPr>
      <w:r w:rsidRPr="00D73492">
        <w:rPr>
          <w:rFonts w:eastAsia="Times New Roman" w:cstheme="minorHAnsi"/>
          <w:b/>
          <w:bCs/>
          <w:sz w:val="24"/>
          <w:szCs w:val="24"/>
        </w:rPr>
        <w:t>5. Scalability and Flexibility</w:t>
      </w:r>
    </w:p>
    <w:p w14:paraId="59365800" w14:textId="64D8B89D" w:rsidR="002B1BAC" w:rsidRPr="002B1BAC" w:rsidRDefault="002B1BAC" w:rsidP="00B865C7">
      <w:pPr>
        <w:numPr>
          <w:ilvl w:val="0"/>
          <w:numId w:val="10"/>
        </w:numPr>
        <w:spacing w:before="100" w:beforeAutospacing="1" w:after="100" w:afterAutospacing="1" w:line="240" w:lineRule="auto"/>
        <w:rPr>
          <w:rFonts w:eastAsia="Times New Roman" w:cstheme="minorHAnsi"/>
        </w:rPr>
      </w:pPr>
      <w:r w:rsidRPr="002B1BAC">
        <w:rPr>
          <w:rFonts w:eastAsia="Times New Roman" w:cstheme="minorHAnsi"/>
        </w:rPr>
        <w:t>AI Solution Scalability: The AI platform must support both horizontal and vertical scaling, allowing for increased usage (e.g., higher request load, concurrent users, language processing demands) without performance degradation.</w:t>
      </w:r>
    </w:p>
    <w:p w14:paraId="14DAEE64" w14:textId="1E05673D" w:rsidR="002B1BAC" w:rsidRPr="002B1BAC" w:rsidRDefault="002B1BAC" w:rsidP="00B865C7">
      <w:pPr>
        <w:numPr>
          <w:ilvl w:val="0"/>
          <w:numId w:val="10"/>
        </w:numPr>
        <w:spacing w:before="100" w:beforeAutospacing="1" w:after="100" w:afterAutospacing="1" w:line="240" w:lineRule="auto"/>
        <w:rPr>
          <w:rFonts w:eastAsia="Times New Roman" w:cstheme="minorHAnsi"/>
        </w:rPr>
      </w:pPr>
      <w:r w:rsidRPr="002B1BAC">
        <w:rPr>
          <w:rFonts w:eastAsia="Times New Roman" w:cstheme="minorHAnsi"/>
        </w:rPr>
        <w:t>Flexible Deployment: The AI system should support modular deployment (</w:t>
      </w:r>
      <w:r w:rsidR="005B64DE" w:rsidRPr="002B1BAC">
        <w:rPr>
          <w:rFonts w:eastAsia="Times New Roman" w:cstheme="minorHAnsi"/>
        </w:rPr>
        <w:t>on premise</w:t>
      </w:r>
      <w:r w:rsidRPr="002B1BAC">
        <w:rPr>
          <w:rFonts w:eastAsia="Times New Roman" w:cstheme="minorHAnsi"/>
        </w:rPr>
        <w:t xml:space="preserve">, hybrid, or private cloud environments within Armenia), ensuring adaptability to </w:t>
      </w:r>
      <w:proofErr w:type="gramStart"/>
      <w:r w:rsidR="005B64DE" w:rsidRPr="002B1BAC">
        <w:rPr>
          <w:rFonts w:eastAsia="Times New Roman" w:cstheme="minorHAnsi"/>
        </w:rPr>
        <w:t>Ucom’ s</w:t>
      </w:r>
      <w:proofErr w:type="gramEnd"/>
      <w:r w:rsidRPr="002B1BAC">
        <w:rPr>
          <w:rFonts w:eastAsia="Times New Roman" w:cstheme="minorHAnsi"/>
        </w:rPr>
        <w:t xml:space="preserve"> infrastructure and regulatory requirements.</w:t>
      </w:r>
    </w:p>
    <w:p w14:paraId="2DF82581" w14:textId="6ED1D6F7" w:rsidR="002B1BAC" w:rsidRPr="002B1BAC" w:rsidRDefault="002B1BAC" w:rsidP="00B865C7">
      <w:pPr>
        <w:numPr>
          <w:ilvl w:val="0"/>
          <w:numId w:val="10"/>
        </w:numPr>
        <w:spacing w:before="100" w:beforeAutospacing="1" w:after="100" w:afterAutospacing="1" w:line="240" w:lineRule="auto"/>
        <w:rPr>
          <w:rFonts w:eastAsia="Times New Roman" w:cstheme="minorHAnsi"/>
        </w:rPr>
      </w:pPr>
      <w:r w:rsidRPr="002B1BAC">
        <w:rPr>
          <w:rFonts w:eastAsia="Times New Roman" w:cstheme="minorHAnsi"/>
        </w:rPr>
        <w:t>Disaster Recovery &amp; Business Continuity: The AI platform must include or integrate with backup and failover mechanisms to ensure minimal service interruption during failures, updates, or migrations.</w:t>
      </w:r>
    </w:p>
    <w:p w14:paraId="23C3A207" w14:textId="5882FD5A" w:rsidR="002B1BAC" w:rsidRPr="002B1BAC" w:rsidRDefault="002B1BAC" w:rsidP="00B865C7">
      <w:pPr>
        <w:numPr>
          <w:ilvl w:val="0"/>
          <w:numId w:val="10"/>
        </w:numPr>
        <w:spacing w:before="100" w:beforeAutospacing="1" w:after="100" w:afterAutospacing="1" w:line="240" w:lineRule="auto"/>
        <w:rPr>
          <w:rFonts w:eastAsia="Times New Roman" w:cstheme="minorHAnsi"/>
        </w:rPr>
      </w:pPr>
      <w:r w:rsidRPr="002B1BAC">
        <w:rPr>
          <w:rFonts w:eastAsia="Times New Roman" w:cstheme="minorHAnsi"/>
        </w:rPr>
        <w:t>Future Expansion: The architecture should allow easy integration of additional AI modules or third-party AI tools (via API or platform-based integration) to accommodate evolving business needs over the next 3–5 years.</w:t>
      </w:r>
    </w:p>
    <w:p w14:paraId="466116AF" w14:textId="77777777" w:rsidR="00D73492" w:rsidRPr="00D73492" w:rsidRDefault="00D73492" w:rsidP="00D73492">
      <w:pPr>
        <w:spacing w:before="100" w:beforeAutospacing="1" w:after="100" w:afterAutospacing="1" w:line="240" w:lineRule="auto"/>
        <w:ind w:left="360"/>
        <w:rPr>
          <w:rFonts w:eastAsia="Times New Roman" w:cstheme="minorHAnsi"/>
          <w:sz w:val="10"/>
          <w:szCs w:val="10"/>
        </w:rPr>
      </w:pPr>
    </w:p>
    <w:p w14:paraId="1D2190DF" w14:textId="5CD958DC" w:rsidR="00A738CD" w:rsidRPr="00D81437" w:rsidRDefault="00A738CD" w:rsidP="00A738CD">
      <w:pPr>
        <w:spacing w:before="100" w:beforeAutospacing="1" w:after="100" w:afterAutospacing="1" w:line="240" w:lineRule="auto"/>
        <w:outlineLvl w:val="2"/>
        <w:rPr>
          <w:rFonts w:eastAsia="Times New Roman" w:cstheme="minorHAnsi"/>
          <w:b/>
          <w:bCs/>
          <w:sz w:val="24"/>
          <w:szCs w:val="24"/>
        </w:rPr>
      </w:pPr>
      <w:r w:rsidRPr="00D81437">
        <w:rPr>
          <w:rFonts w:eastAsia="Times New Roman" w:cstheme="minorHAnsi"/>
          <w:b/>
          <w:bCs/>
          <w:sz w:val="24"/>
          <w:szCs w:val="24"/>
        </w:rPr>
        <w:t>6. Reporting</w:t>
      </w:r>
      <w:r w:rsidR="000D7543">
        <w:rPr>
          <w:rFonts w:eastAsia="Times New Roman" w:cstheme="minorHAnsi"/>
          <w:b/>
          <w:bCs/>
          <w:sz w:val="24"/>
          <w:szCs w:val="24"/>
        </w:rPr>
        <w:t>, Analytics</w:t>
      </w:r>
      <w:r w:rsidRPr="00D81437">
        <w:rPr>
          <w:rFonts w:eastAsia="Times New Roman" w:cstheme="minorHAnsi"/>
          <w:b/>
          <w:bCs/>
          <w:sz w:val="24"/>
          <w:szCs w:val="24"/>
        </w:rPr>
        <w:t xml:space="preserve"> and Administration</w:t>
      </w:r>
    </w:p>
    <w:p w14:paraId="46D5903A" w14:textId="22984E53" w:rsidR="0090301B" w:rsidRPr="0090301B" w:rsidRDefault="0090301B" w:rsidP="00B865C7">
      <w:pPr>
        <w:numPr>
          <w:ilvl w:val="0"/>
          <w:numId w:val="1"/>
        </w:numPr>
        <w:spacing w:before="100" w:beforeAutospacing="1" w:after="100" w:afterAutospacing="1" w:line="240" w:lineRule="auto"/>
        <w:rPr>
          <w:rFonts w:eastAsia="Times New Roman" w:cstheme="minorHAnsi"/>
        </w:rPr>
      </w:pPr>
      <w:r w:rsidRPr="0090301B">
        <w:rPr>
          <w:rFonts w:eastAsia="Times New Roman" w:cstheme="minorHAnsi"/>
        </w:rPr>
        <w:t xml:space="preserve"> </w:t>
      </w:r>
      <w:r w:rsidRPr="0090301B">
        <w:rPr>
          <w:rFonts w:eastAsia="Times New Roman" w:cstheme="minorHAnsi"/>
          <w:b/>
        </w:rPr>
        <w:t>AI Analytics Module</w:t>
      </w:r>
      <w:proofErr w:type="gramStart"/>
      <w:r w:rsidRPr="0090301B">
        <w:rPr>
          <w:rFonts w:eastAsia="Times New Roman" w:cstheme="minorHAnsi"/>
        </w:rPr>
        <w:t>:</w:t>
      </w:r>
      <w:proofErr w:type="gramEnd"/>
      <w:r w:rsidRPr="0090301B">
        <w:rPr>
          <w:rFonts w:eastAsia="Times New Roman" w:cstheme="minorHAnsi"/>
        </w:rPr>
        <w:br/>
        <w:t>The AI system must include a built-in analytics module capable of providing both operational and predictive insights related to AI-driven interactions (e.g., virtual assistant performance, user behavior patterns, response accuracy, intent recognition rates, etc.).</w:t>
      </w:r>
    </w:p>
    <w:p w14:paraId="0A0ACB54" w14:textId="7E9DA4E3" w:rsidR="0090301B" w:rsidRPr="0090301B" w:rsidRDefault="0090301B" w:rsidP="00B865C7">
      <w:pPr>
        <w:numPr>
          <w:ilvl w:val="0"/>
          <w:numId w:val="1"/>
        </w:numPr>
        <w:spacing w:before="100" w:beforeAutospacing="1" w:after="100" w:afterAutospacing="1" w:line="240" w:lineRule="auto"/>
        <w:rPr>
          <w:rFonts w:eastAsia="Times New Roman" w:cstheme="minorHAnsi"/>
        </w:rPr>
      </w:pPr>
      <w:r w:rsidRPr="0090301B">
        <w:rPr>
          <w:rFonts w:eastAsia="Times New Roman" w:cstheme="minorHAnsi"/>
        </w:rPr>
        <w:t xml:space="preserve"> </w:t>
      </w:r>
      <w:r w:rsidRPr="0090301B">
        <w:rPr>
          <w:rFonts w:eastAsia="Times New Roman" w:cstheme="minorHAnsi"/>
          <w:b/>
        </w:rPr>
        <w:t>Reporting Capabilities</w:t>
      </w:r>
      <w:proofErr w:type="gramStart"/>
      <w:r w:rsidRPr="0090301B">
        <w:rPr>
          <w:rFonts w:eastAsia="Times New Roman" w:cstheme="minorHAnsi"/>
        </w:rPr>
        <w:t>:</w:t>
      </w:r>
      <w:proofErr w:type="gramEnd"/>
      <w:r w:rsidRPr="0090301B">
        <w:rPr>
          <w:rFonts w:eastAsia="Times New Roman" w:cstheme="minorHAnsi"/>
        </w:rPr>
        <w:br/>
        <w:t>The solution should support comprehensive, flexible, and customizable reporting on AI performance metrics, training data evolution, user satisfaction, escalation rates, and other KPIs relevant to AI functionalities over a 3-year time horizon.</w:t>
      </w:r>
    </w:p>
    <w:p w14:paraId="5B270937" w14:textId="1AEC69A1" w:rsidR="0090301B" w:rsidRPr="0090301B" w:rsidRDefault="0090301B" w:rsidP="00B865C7">
      <w:pPr>
        <w:numPr>
          <w:ilvl w:val="0"/>
          <w:numId w:val="1"/>
        </w:numPr>
        <w:spacing w:before="100" w:beforeAutospacing="1" w:after="100" w:afterAutospacing="1" w:line="240" w:lineRule="auto"/>
        <w:rPr>
          <w:rFonts w:eastAsia="Times New Roman" w:cstheme="minorHAnsi"/>
        </w:rPr>
      </w:pPr>
      <w:r w:rsidRPr="0090301B">
        <w:rPr>
          <w:rFonts w:eastAsia="Times New Roman" w:cstheme="minorHAnsi"/>
        </w:rPr>
        <w:t xml:space="preserve"> </w:t>
      </w:r>
      <w:r w:rsidRPr="0090301B">
        <w:rPr>
          <w:rFonts w:eastAsia="Times New Roman" w:cstheme="minorHAnsi"/>
          <w:b/>
        </w:rPr>
        <w:t>Administration Interface</w:t>
      </w:r>
      <w:proofErr w:type="gramStart"/>
      <w:r w:rsidRPr="0090301B">
        <w:rPr>
          <w:rFonts w:eastAsia="Times New Roman" w:cstheme="minorHAnsi"/>
        </w:rPr>
        <w:t>:</w:t>
      </w:r>
      <w:proofErr w:type="gramEnd"/>
      <w:r w:rsidRPr="0090301B">
        <w:rPr>
          <w:rFonts w:eastAsia="Times New Roman" w:cstheme="minorHAnsi"/>
        </w:rPr>
        <w:br/>
        <w:t>A web-based interface should be provided for authorized AI system administrators to manage configurations, training data, integrations, and monitor real-time performance of AI services.</w:t>
      </w:r>
    </w:p>
    <w:p w14:paraId="03996990" w14:textId="76E1EC8B" w:rsidR="0090301B" w:rsidRPr="0090301B" w:rsidRDefault="0090301B" w:rsidP="00B865C7">
      <w:pPr>
        <w:numPr>
          <w:ilvl w:val="0"/>
          <w:numId w:val="1"/>
        </w:numPr>
        <w:spacing w:before="100" w:beforeAutospacing="1" w:after="100" w:afterAutospacing="1" w:line="240" w:lineRule="auto"/>
        <w:rPr>
          <w:rFonts w:eastAsia="Times New Roman" w:cstheme="minorHAnsi"/>
        </w:rPr>
      </w:pPr>
      <w:r w:rsidRPr="0090301B">
        <w:rPr>
          <w:rFonts w:eastAsia="Times New Roman" w:cstheme="minorHAnsi"/>
        </w:rPr>
        <w:t xml:space="preserve"> </w:t>
      </w:r>
      <w:r w:rsidRPr="0090301B">
        <w:rPr>
          <w:rFonts w:eastAsia="Times New Roman" w:cstheme="minorHAnsi"/>
          <w:b/>
        </w:rPr>
        <w:t>Access Management</w:t>
      </w:r>
      <w:proofErr w:type="gramStart"/>
      <w:r w:rsidRPr="0090301B">
        <w:rPr>
          <w:rFonts w:eastAsia="Times New Roman" w:cstheme="minorHAnsi"/>
        </w:rPr>
        <w:t>:</w:t>
      </w:r>
      <w:proofErr w:type="gramEnd"/>
      <w:r w:rsidRPr="0090301B">
        <w:rPr>
          <w:rFonts w:eastAsia="Times New Roman" w:cstheme="minorHAnsi"/>
        </w:rPr>
        <w:br/>
        <w:t>The system should support Role-Based Access Control (RBAC) to ensure secure and structured administrative access across AI functions.</w:t>
      </w:r>
    </w:p>
    <w:p w14:paraId="15AFFF0F" w14:textId="77777777" w:rsidR="00D73492" w:rsidRPr="00D73492" w:rsidRDefault="00D73492" w:rsidP="00D73492">
      <w:pPr>
        <w:pStyle w:val="ListParagraph"/>
        <w:spacing w:before="100" w:beforeAutospacing="1" w:after="100" w:afterAutospacing="1" w:line="240" w:lineRule="auto"/>
        <w:rPr>
          <w:rFonts w:eastAsia="Times New Roman" w:cstheme="minorHAnsi"/>
          <w:sz w:val="10"/>
          <w:szCs w:val="10"/>
        </w:rPr>
      </w:pPr>
    </w:p>
    <w:p w14:paraId="23952ECA" w14:textId="77777777" w:rsidR="00A738CD" w:rsidRPr="00240C75" w:rsidRDefault="00A738CD" w:rsidP="00A738CD">
      <w:pPr>
        <w:spacing w:before="100" w:beforeAutospacing="1" w:after="100" w:afterAutospacing="1" w:line="240" w:lineRule="auto"/>
        <w:outlineLvl w:val="2"/>
        <w:rPr>
          <w:rFonts w:eastAsia="Times New Roman" w:cstheme="minorHAnsi"/>
          <w:b/>
          <w:bCs/>
          <w:sz w:val="24"/>
          <w:szCs w:val="24"/>
        </w:rPr>
      </w:pPr>
      <w:r w:rsidRPr="00D73492">
        <w:rPr>
          <w:rFonts w:eastAsia="Times New Roman" w:cstheme="minorHAnsi"/>
          <w:b/>
          <w:bCs/>
          <w:sz w:val="24"/>
          <w:szCs w:val="24"/>
        </w:rPr>
        <w:t>7. User Manuals and Documentation</w:t>
      </w:r>
    </w:p>
    <w:p w14:paraId="318FE84F" w14:textId="77777777" w:rsidR="002050A1" w:rsidRPr="002050A1" w:rsidRDefault="002050A1" w:rsidP="002050A1">
      <w:pPr>
        <w:spacing w:line="240" w:lineRule="auto"/>
        <w:contextualSpacing/>
        <w:rPr>
          <w:rFonts w:eastAsia="Times New Roman" w:cstheme="minorHAnsi"/>
        </w:rPr>
      </w:pPr>
      <w:r w:rsidRPr="002050A1">
        <w:rPr>
          <w:rFonts w:eastAsia="Times New Roman" w:cstheme="minorHAnsi"/>
        </w:rPr>
        <w:t>The AI system must be delivered with complete and clear documentation, including:</w:t>
      </w:r>
    </w:p>
    <w:p w14:paraId="78CFEB6C" w14:textId="77777777" w:rsidR="002050A1" w:rsidRPr="002050A1" w:rsidRDefault="002050A1" w:rsidP="00B865C7">
      <w:pPr>
        <w:numPr>
          <w:ilvl w:val="0"/>
          <w:numId w:val="11"/>
        </w:numPr>
        <w:spacing w:line="240" w:lineRule="auto"/>
        <w:contextualSpacing/>
        <w:rPr>
          <w:rFonts w:eastAsia="Times New Roman" w:cstheme="minorHAnsi"/>
        </w:rPr>
      </w:pPr>
      <w:r w:rsidRPr="002050A1">
        <w:rPr>
          <w:rFonts w:eastAsia="Times New Roman" w:cstheme="minorHAnsi"/>
          <w:b/>
          <w:bCs/>
        </w:rPr>
        <w:t>Technical Documentation:</w:t>
      </w:r>
      <w:r w:rsidRPr="002050A1">
        <w:rPr>
          <w:rFonts w:eastAsia="Times New Roman" w:cstheme="minorHAnsi"/>
        </w:rPr>
        <w:br/>
        <w:t xml:space="preserve">Full technical manuals describing the AI system architecture, configuration, supported APIs, data </w:t>
      </w:r>
      <w:r w:rsidRPr="002050A1">
        <w:rPr>
          <w:rFonts w:eastAsia="Times New Roman" w:cstheme="minorHAnsi"/>
        </w:rPr>
        <w:lastRenderedPageBreak/>
        <w:t>flow diagrams, integration points, NLP/LLM models used (if applicable), and interaction protocols.</w:t>
      </w:r>
    </w:p>
    <w:p w14:paraId="5B878E6F" w14:textId="77777777" w:rsidR="002050A1" w:rsidRPr="002050A1" w:rsidRDefault="002050A1" w:rsidP="00B865C7">
      <w:pPr>
        <w:numPr>
          <w:ilvl w:val="0"/>
          <w:numId w:val="11"/>
        </w:numPr>
        <w:spacing w:line="240" w:lineRule="auto"/>
        <w:contextualSpacing/>
        <w:rPr>
          <w:rFonts w:eastAsia="Times New Roman" w:cstheme="minorHAnsi"/>
        </w:rPr>
      </w:pPr>
      <w:r w:rsidRPr="002050A1">
        <w:rPr>
          <w:rFonts w:eastAsia="Times New Roman" w:cstheme="minorHAnsi"/>
          <w:b/>
          <w:bCs/>
        </w:rPr>
        <w:t>Operation and Maintenance Guides</w:t>
      </w:r>
      <w:proofErr w:type="gramStart"/>
      <w:r w:rsidRPr="002050A1">
        <w:rPr>
          <w:rFonts w:eastAsia="Times New Roman" w:cstheme="minorHAnsi"/>
          <w:b/>
          <w:bCs/>
        </w:rPr>
        <w:t>:</w:t>
      </w:r>
      <w:proofErr w:type="gramEnd"/>
      <w:r w:rsidRPr="002050A1">
        <w:rPr>
          <w:rFonts w:eastAsia="Times New Roman" w:cstheme="minorHAnsi"/>
        </w:rPr>
        <w:br/>
        <w:t>Documentation for daily operation, model training/updates (if applicable), monitoring, and troubleshooting of the AI system.</w:t>
      </w:r>
    </w:p>
    <w:p w14:paraId="7A70306E" w14:textId="77777777" w:rsidR="002050A1" w:rsidRPr="002050A1" w:rsidRDefault="002050A1" w:rsidP="00B865C7">
      <w:pPr>
        <w:numPr>
          <w:ilvl w:val="0"/>
          <w:numId w:val="11"/>
        </w:numPr>
        <w:spacing w:line="240" w:lineRule="auto"/>
        <w:contextualSpacing/>
        <w:rPr>
          <w:rFonts w:eastAsia="Times New Roman" w:cstheme="minorHAnsi"/>
        </w:rPr>
      </w:pPr>
      <w:r w:rsidRPr="002050A1">
        <w:rPr>
          <w:rFonts w:eastAsia="Times New Roman" w:cstheme="minorHAnsi"/>
          <w:b/>
          <w:bCs/>
        </w:rPr>
        <w:t>Deployment Guide</w:t>
      </w:r>
      <w:proofErr w:type="gramStart"/>
      <w:r w:rsidRPr="002050A1">
        <w:rPr>
          <w:rFonts w:eastAsia="Times New Roman" w:cstheme="minorHAnsi"/>
          <w:b/>
          <w:bCs/>
        </w:rPr>
        <w:t>:</w:t>
      </w:r>
      <w:proofErr w:type="gramEnd"/>
      <w:r w:rsidRPr="002050A1">
        <w:rPr>
          <w:rFonts w:eastAsia="Times New Roman" w:cstheme="minorHAnsi"/>
        </w:rPr>
        <w:br/>
        <w:t>Step-by-step instructions for deploying the AI solution (on-premises and/or hybrid), including system prerequisites and environment configuration.</w:t>
      </w:r>
    </w:p>
    <w:p w14:paraId="3CFEF2AF" w14:textId="77777777" w:rsidR="002050A1" w:rsidRPr="002050A1" w:rsidRDefault="002050A1" w:rsidP="00B865C7">
      <w:pPr>
        <w:numPr>
          <w:ilvl w:val="0"/>
          <w:numId w:val="11"/>
        </w:numPr>
        <w:spacing w:line="240" w:lineRule="auto"/>
        <w:contextualSpacing/>
        <w:rPr>
          <w:rFonts w:eastAsia="Times New Roman" w:cstheme="minorHAnsi"/>
        </w:rPr>
      </w:pPr>
      <w:r w:rsidRPr="002050A1">
        <w:rPr>
          <w:rFonts w:eastAsia="Times New Roman" w:cstheme="minorHAnsi"/>
          <w:b/>
          <w:bCs/>
        </w:rPr>
        <w:t>Language</w:t>
      </w:r>
      <w:proofErr w:type="gramStart"/>
      <w:r w:rsidRPr="002050A1">
        <w:rPr>
          <w:rFonts w:eastAsia="Times New Roman" w:cstheme="minorHAnsi"/>
          <w:b/>
          <w:bCs/>
        </w:rPr>
        <w:t>:</w:t>
      </w:r>
      <w:proofErr w:type="gramEnd"/>
      <w:r w:rsidRPr="002050A1">
        <w:rPr>
          <w:rFonts w:eastAsia="Times New Roman" w:cstheme="minorHAnsi"/>
        </w:rPr>
        <w:br/>
        <w:t xml:space="preserve">All documentation must be provided in </w:t>
      </w:r>
      <w:r w:rsidRPr="002050A1">
        <w:rPr>
          <w:rFonts w:eastAsia="Times New Roman" w:cstheme="minorHAnsi"/>
          <w:b/>
          <w:bCs/>
        </w:rPr>
        <w:t>English</w:t>
      </w:r>
      <w:r w:rsidRPr="002050A1">
        <w:rPr>
          <w:rFonts w:eastAsia="Times New Roman" w:cstheme="minorHAnsi"/>
        </w:rPr>
        <w:t xml:space="preserve">. Availability in </w:t>
      </w:r>
      <w:r w:rsidRPr="002050A1">
        <w:rPr>
          <w:rFonts w:eastAsia="Times New Roman" w:cstheme="minorHAnsi"/>
          <w:b/>
          <w:bCs/>
        </w:rPr>
        <w:t>Russian</w:t>
      </w:r>
      <w:r w:rsidRPr="002050A1">
        <w:rPr>
          <w:rFonts w:eastAsia="Times New Roman" w:cstheme="minorHAnsi"/>
        </w:rPr>
        <w:t xml:space="preserve"> is considered an advantage.</w:t>
      </w:r>
    </w:p>
    <w:p w14:paraId="1BB0EDD5" w14:textId="77777777" w:rsidR="002050A1" w:rsidRPr="002050A1" w:rsidRDefault="002050A1" w:rsidP="00B865C7">
      <w:pPr>
        <w:numPr>
          <w:ilvl w:val="0"/>
          <w:numId w:val="11"/>
        </w:numPr>
        <w:spacing w:line="240" w:lineRule="auto"/>
        <w:contextualSpacing/>
        <w:rPr>
          <w:rFonts w:eastAsia="Times New Roman" w:cstheme="minorHAnsi"/>
        </w:rPr>
      </w:pPr>
      <w:r w:rsidRPr="002050A1">
        <w:rPr>
          <w:rFonts w:eastAsia="Times New Roman" w:cstheme="minorHAnsi"/>
          <w:b/>
          <w:bCs/>
        </w:rPr>
        <w:t>Final Handover Requirement:</w:t>
      </w:r>
      <w:r w:rsidRPr="002050A1">
        <w:rPr>
          <w:rFonts w:eastAsia="Times New Roman" w:cstheme="minorHAnsi"/>
        </w:rPr>
        <w:br/>
        <w:t>Prior to entering the support or warranty phase, the supplier must deliver a complete set of final technical documentation, including architectural diagrams, configuration settings, integration schemas, and operational procedures, ensuring full transparency and knowledge transfer.</w:t>
      </w:r>
    </w:p>
    <w:p w14:paraId="6BD3E784" w14:textId="77777777" w:rsidR="00D55099" w:rsidRDefault="00D55099" w:rsidP="00D73492">
      <w:pPr>
        <w:spacing w:line="240" w:lineRule="auto"/>
        <w:contextualSpacing/>
        <w:rPr>
          <w:rFonts w:eastAsia="Times New Roman" w:cstheme="minorHAnsi"/>
        </w:rPr>
      </w:pPr>
    </w:p>
    <w:p w14:paraId="426F897E" w14:textId="77777777" w:rsidR="00D55099" w:rsidRPr="00D73492" w:rsidRDefault="00D55099" w:rsidP="00D55099">
      <w:pPr>
        <w:spacing w:line="240" w:lineRule="auto"/>
        <w:contextualSpacing/>
        <w:rPr>
          <w:rFonts w:eastAsia="Times New Roman" w:cstheme="minorHAnsi"/>
          <w:sz w:val="10"/>
          <w:szCs w:val="10"/>
        </w:rPr>
      </w:pPr>
    </w:p>
    <w:p w14:paraId="616C8517" w14:textId="579E01B6" w:rsidR="00A738CD" w:rsidRPr="00240C75" w:rsidRDefault="00A738CD" w:rsidP="00A738CD">
      <w:pPr>
        <w:spacing w:before="100" w:beforeAutospacing="1" w:after="100" w:afterAutospacing="1" w:line="240" w:lineRule="auto"/>
        <w:outlineLvl w:val="2"/>
        <w:rPr>
          <w:rFonts w:eastAsia="Times New Roman" w:cstheme="minorHAnsi"/>
          <w:b/>
          <w:bCs/>
          <w:sz w:val="24"/>
          <w:szCs w:val="24"/>
        </w:rPr>
      </w:pPr>
      <w:r w:rsidRPr="00D73492">
        <w:rPr>
          <w:rFonts w:eastAsia="Times New Roman" w:cstheme="minorHAnsi"/>
          <w:b/>
          <w:bCs/>
          <w:sz w:val="24"/>
          <w:szCs w:val="24"/>
        </w:rPr>
        <w:t xml:space="preserve">8.  </w:t>
      </w:r>
      <w:r w:rsidR="002A0677" w:rsidRPr="00D73492">
        <w:rPr>
          <w:rFonts w:eastAsia="Times New Roman" w:cstheme="minorHAnsi"/>
          <w:b/>
          <w:bCs/>
          <w:sz w:val="24"/>
          <w:szCs w:val="24"/>
        </w:rPr>
        <w:t xml:space="preserve">Project, </w:t>
      </w:r>
      <w:r w:rsidRPr="00D73492">
        <w:rPr>
          <w:rFonts w:eastAsia="Times New Roman" w:cstheme="minorHAnsi"/>
          <w:b/>
          <w:bCs/>
          <w:sz w:val="24"/>
          <w:szCs w:val="24"/>
        </w:rPr>
        <w:t>Migration, Training and Support requirements</w:t>
      </w:r>
    </w:p>
    <w:p w14:paraId="213BA51E" w14:textId="3D4E8B93"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The selected supplier must provide a tentative AI project implementation plan, including timelines, key milestones, and risk/change management strategies. The plan should also define penalties or corrective actions for significant deviations from the agreed schedule or deliverables.</w:t>
      </w:r>
    </w:p>
    <w:p w14:paraId="083A2746" w14:textId="094D5920"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A migration or deployment plan must be submitted that ensures smooth integration of the AI system into the existing infrastructure, with no disruption to ongoing operations. This includes clear fallbacks or rollback procedures.</w:t>
      </w:r>
    </w:p>
    <w:p w14:paraId="3A0164D3" w14:textId="5BC397F0"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The supplier must deliver advanced training programs covering both technical administration and AI-specific areas (e.g., model configuration, prompt tuning, NLP management, data labeling, etc.). Training must be provided for all relevant departments (e.g., Customer Care, IT, and Business Analytics teams).</w:t>
      </w:r>
    </w:p>
    <w:p w14:paraId="6285B590" w14:textId="5B4EA700"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The training package should include:</w:t>
      </w:r>
    </w:p>
    <w:p w14:paraId="3E933705" w14:textId="77777777" w:rsidR="00642EE5" w:rsidRPr="00642EE5" w:rsidRDefault="00642EE5" w:rsidP="00B865C7">
      <w:pPr>
        <w:numPr>
          <w:ilvl w:val="0"/>
          <w:numId w:val="12"/>
        </w:numPr>
        <w:spacing w:before="100" w:beforeAutospacing="1" w:after="100" w:afterAutospacing="1" w:line="240" w:lineRule="auto"/>
        <w:outlineLvl w:val="2"/>
        <w:rPr>
          <w:rFonts w:eastAsia="Times New Roman" w:cstheme="minorHAnsi"/>
        </w:rPr>
      </w:pPr>
      <w:r w:rsidRPr="00642EE5">
        <w:rPr>
          <w:rFonts w:eastAsia="Times New Roman" w:cstheme="minorHAnsi"/>
        </w:rPr>
        <w:t>A detailed training plan,</w:t>
      </w:r>
    </w:p>
    <w:p w14:paraId="30B28F43" w14:textId="77777777" w:rsidR="00642EE5" w:rsidRPr="00642EE5" w:rsidRDefault="00642EE5" w:rsidP="00B865C7">
      <w:pPr>
        <w:numPr>
          <w:ilvl w:val="0"/>
          <w:numId w:val="12"/>
        </w:numPr>
        <w:spacing w:before="100" w:beforeAutospacing="1" w:after="100" w:afterAutospacing="1" w:line="240" w:lineRule="auto"/>
        <w:outlineLvl w:val="2"/>
        <w:rPr>
          <w:rFonts w:eastAsia="Times New Roman" w:cstheme="minorHAnsi"/>
        </w:rPr>
      </w:pPr>
      <w:r w:rsidRPr="00642EE5">
        <w:rPr>
          <w:rFonts w:eastAsia="Times New Roman" w:cstheme="minorHAnsi"/>
        </w:rPr>
        <w:t>In-person or online sessions,</w:t>
      </w:r>
    </w:p>
    <w:p w14:paraId="4D2ECC04" w14:textId="77777777" w:rsidR="00642EE5" w:rsidRPr="00642EE5" w:rsidRDefault="00642EE5" w:rsidP="00B865C7">
      <w:pPr>
        <w:numPr>
          <w:ilvl w:val="0"/>
          <w:numId w:val="12"/>
        </w:numPr>
        <w:spacing w:before="100" w:beforeAutospacing="1" w:after="100" w:afterAutospacing="1" w:line="240" w:lineRule="auto"/>
        <w:outlineLvl w:val="2"/>
        <w:rPr>
          <w:rFonts w:eastAsia="Times New Roman" w:cstheme="minorHAnsi"/>
        </w:rPr>
      </w:pPr>
      <w:r w:rsidRPr="00642EE5">
        <w:rPr>
          <w:rFonts w:eastAsia="Times New Roman" w:cstheme="minorHAnsi"/>
        </w:rPr>
        <w:t>E-learning modules and step-by-step documentation for each AI module/function,</w:t>
      </w:r>
    </w:p>
    <w:p w14:paraId="175584A8" w14:textId="77777777" w:rsidR="00642EE5" w:rsidRPr="00642EE5" w:rsidRDefault="00642EE5" w:rsidP="00B865C7">
      <w:pPr>
        <w:numPr>
          <w:ilvl w:val="0"/>
          <w:numId w:val="12"/>
        </w:numPr>
        <w:spacing w:before="100" w:beforeAutospacing="1" w:after="100" w:afterAutospacing="1" w:line="240" w:lineRule="auto"/>
        <w:outlineLvl w:val="2"/>
        <w:rPr>
          <w:rFonts w:eastAsia="Times New Roman" w:cstheme="minorHAnsi"/>
        </w:rPr>
      </w:pPr>
      <w:r w:rsidRPr="00642EE5">
        <w:rPr>
          <w:rFonts w:eastAsia="Times New Roman" w:cstheme="minorHAnsi"/>
        </w:rPr>
        <w:t>Interactive tutorials, video guides, and hands-on learning labs,</w:t>
      </w:r>
    </w:p>
    <w:p w14:paraId="46CED448" w14:textId="77777777" w:rsidR="00642EE5" w:rsidRPr="00642EE5" w:rsidRDefault="00642EE5" w:rsidP="00B865C7">
      <w:pPr>
        <w:numPr>
          <w:ilvl w:val="0"/>
          <w:numId w:val="12"/>
        </w:numPr>
        <w:spacing w:before="100" w:beforeAutospacing="1" w:after="100" w:afterAutospacing="1" w:line="240" w:lineRule="auto"/>
        <w:outlineLvl w:val="2"/>
        <w:rPr>
          <w:rFonts w:eastAsia="Times New Roman" w:cstheme="minorHAnsi"/>
        </w:rPr>
      </w:pPr>
      <w:r w:rsidRPr="00642EE5">
        <w:rPr>
          <w:rFonts w:eastAsia="Times New Roman" w:cstheme="minorHAnsi"/>
        </w:rPr>
        <w:t>A searchable, up-to-date knowledge base to support AI system operation and maintenance.</w:t>
      </w:r>
    </w:p>
    <w:p w14:paraId="07B2B14A" w14:textId="73699638"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An online ticketing system with tracking capability and a clearly defined incident escalation process must be provided for post-deployment technical support.</w:t>
      </w:r>
    </w:p>
    <w:p w14:paraId="6D482345" w14:textId="19F98B78" w:rsidR="00642EE5" w:rsidRPr="00642EE5" w:rsidRDefault="00642EE5" w:rsidP="00642EE5">
      <w:pPr>
        <w:spacing w:before="100" w:beforeAutospacing="1" w:after="100" w:afterAutospacing="1" w:line="240" w:lineRule="auto"/>
        <w:outlineLvl w:val="2"/>
        <w:rPr>
          <w:rFonts w:eastAsia="Times New Roman" w:cstheme="minorHAnsi"/>
        </w:rPr>
      </w:pPr>
      <w:r w:rsidRPr="00642EE5">
        <w:rPr>
          <w:rFonts w:eastAsia="Times New Roman" w:cstheme="minorHAnsi"/>
        </w:rPr>
        <w:t xml:space="preserve"> The selected supplier must define and commit to Service Level Agreements (SLAs) that cover:</w:t>
      </w:r>
    </w:p>
    <w:p w14:paraId="037E0189" w14:textId="77777777" w:rsidR="00642EE5" w:rsidRPr="00642EE5" w:rsidRDefault="00642EE5" w:rsidP="00B865C7">
      <w:pPr>
        <w:numPr>
          <w:ilvl w:val="0"/>
          <w:numId w:val="13"/>
        </w:numPr>
        <w:spacing w:before="100" w:beforeAutospacing="1" w:after="100" w:afterAutospacing="1" w:line="240" w:lineRule="auto"/>
        <w:outlineLvl w:val="2"/>
        <w:rPr>
          <w:rFonts w:eastAsia="Times New Roman" w:cstheme="minorHAnsi"/>
        </w:rPr>
      </w:pPr>
      <w:r w:rsidRPr="00642EE5">
        <w:rPr>
          <w:rFonts w:eastAsia="Times New Roman" w:cstheme="minorHAnsi"/>
        </w:rPr>
        <w:t>System performance and uptime,</w:t>
      </w:r>
    </w:p>
    <w:p w14:paraId="140D94CD" w14:textId="77777777" w:rsidR="00642EE5" w:rsidRPr="00642EE5" w:rsidRDefault="00642EE5" w:rsidP="00B865C7">
      <w:pPr>
        <w:numPr>
          <w:ilvl w:val="0"/>
          <w:numId w:val="13"/>
        </w:numPr>
        <w:spacing w:before="100" w:beforeAutospacing="1" w:after="100" w:afterAutospacing="1" w:line="240" w:lineRule="auto"/>
        <w:outlineLvl w:val="2"/>
        <w:rPr>
          <w:rFonts w:eastAsia="Times New Roman" w:cstheme="minorHAnsi"/>
        </w:rPr>
      </w:pPr>
      <w:r w:rsidRPr="00642EE5">
        <w:rPr>
          <w:rFonts w:eastAsia="Times New Roman" w:cstheme="minorHAnsi"/>
        </w:rPr>
        <w:t>Response and resolution times for incidents,</w:t>
      </w:r>
    </w:p>
    <w:p w14:paraId="68124081" w14:textId="77777777" w:rsidR="00642EE5" w:rsidRPr="00642EE5" w:rsidRDefault="00642EE5" w:rsidP="00B865C7">
      <w:pPr>
        <w:numPr>
          <w:ilvl w:val="0"/>
          <w:numId w:val="13"/>
        </w:numPr>
        <w:spacing w:before="100" w:beforeAutospacing="1" w:after="100" w:afterAutospacing="1" w:line="240" w:lineRule="auto"/>
        <w:outlineLvl w:val="2"/>
        <w:rPr>
          <w:rFonts w:eastAsia="Times New Roman" w:cstheme="minorHAnsi"/>
        </w:rPr>
      </w:pPr>
      <w:r w:rsidRPr="00642EE5">
        <w:rPr>
          <w:rFonts w:eastAsia="Times New Roman" w:cstheme="minorHAnsi"/>
        </w:rPr>
        <w:t>Scheduled and emergency maintenance/support,</w:t>
      </w:r>
    </w:p>
    <w:p w14:paraId="1F41925F" w14:textId="77777777" w:rsidR="00642EE5" w:rsidRPr="00642EE5" w:rsidRDefault="00642EE5" w:rsidP="00B865C7">
      <w:pPr>
        <w:numPr>
          <w:ilvl w:val="0"/>
          <w:numId w:val="13"/>
        </w:numPr>
        <w:spacing w:before="100" w:beforeAutospacing="1" w:after="100" w:afterAutospacing="1" w:line="240" w:lineRule="auto"/>
        <w:outlineLvl w:val="2"/>
        <w:rPr>
          <w:rFonts w:eastAsia="Times New Roman" w:cstheme="minorHAnsi"/>
        </w:rPr>
      </w:pPr>
      <w:r w:rsidRPr="00642EE5">
        <w:rPr>
          <w:rFonts w:eastAsia="Times New Roman" w:cstheme="minorHAnsi"/>
        </w:rPr>
        <w:lastRenderedPageBreak/>
        <w:t>Access to updates, patches, and AI model refinements during the contract term,</w:t>
      </w:r>
    </w:p>
    <w:p w14:paraId="31990381" w14:textId="77777777" w:rsidR="00642EE5" w:rsidRPr="00642EE5" w:rsidRDefault="00642EE5" w:rsidP="00B865C7">
      <w:pPr>
        <w:numPr>
          <w:ilvl w:val="0"/>
          <w:numId w:val="13"/>
        </w:numPr>
        <w:spacing w:before="100" w:beforeAutospacing="1" w:after="100" w:afterAutospacing="1" w:line="240" w:lineRule="auto"/>
        <w:outlineLvl w:val="2"/>
        <w:rPr>
          <w:rFonts w:eastAsia="Times New Roman" w:cstheme="minorHAnsi"/>
        </w:rPr>
      </w:pPr>
      <w:r w:rsidRPr="00642EE5">
        <w:rPr>
          <w:rFonts w:eastAsia="Times New Roman" w:cstheme="minorHAnsi"/>
        </w:rPr>
        <w:t>Availability of dedicated vendor support for troubleshooting and platform evolution.</w:t>
      </w:r>
    </w:p>
    <w:p w14:paraId="66714BB6" w14:textId="5215FA5C" w:rsidR="002A0677" w:rsidRDefault="00F72BD3" w:rsidP="00F72BD3">
      <w:pPr>
        <w:spacing w:before="100" w:beforeAutospacing="1" w:after="100" w:afterAutospacing="1" w:line="240" w:lineRule="auto"/>
        <w:outlineLvl w:val="2"/>
      </w:pPr>
      <w:r w:rsidRPr="00D73492">
        <w:rPr>
          <w:rFonts w:eastAsia="Times New Roman" w:cstheme="minorHAnsi"/>
          <w:b/>
          <w:sz w:val="24"/>
          <w:szCs w:val="24"/>
        </w:rPr>
        <w:t xml:space="preserve">9. </w:t>
      </w:r>
      <w:r w:rsidR="004659D7" w:rsidRPr="00D73492">
        <w:rPr>
          <w:rFonts w:eastAsia="Times New Roman" w:cstheme="minorHAnsi"/>
          <w:b/>
          <w:sz w:val="24"/>
          <w:szCs w:val="24"/>
        </w:rPr>
        <w:t>Vendor Support &amp; Upgrade Paths</w:t>
      </w:r>
      <w:r w:rsidR="004659D7" w:rsidRPr="00D73492">
        <w:rPr>
          <w:rFonts w:eastAsia="Times New Roman" w:cstheme="minorHAnsi"/>
          <w:sz w:val="24"/>
          <w:szCs w:val="24"/>
        </w:rPr>
        <w:t xml:space="preserve"> </w:t>
      </w:r>
    </w:p>
    <w:p w14:paraId="203C876D" w14:textId="50271085" w:rsidR="00642EE5" w:rsidRPr="00642EE5" w:rsidRDefault="00642EE5" w:rsidP="00B865C7">
      <w:pPr>
        <w:pStyle w:val="ListParagraph"/>
        <w:numPr>
          <w:ilvl w:val="0"/>
          <w:numId w:val="14"/>
        </w:numPr>
        <w:spacing w:line="276" w:lineRule="auto"/>
      </w:pPr>
      <w:r w:rsidRPr="00642EE5">
        <w:t>The selected supplier must provide a clear roadmap for AI software upgrades, security patches, and new feature releases throughout the contract period.</w:t>
      </w:r>
    </w:p>
    <w:p w14:paraId="4D242B13" w14:textId="60253DE5" w:rsidR="00642EE5" w:rsidRPr="00642EE5" w:rsidRDefault="00642EE5" w:rsidP="00B865C7">
      <w:pPr>
        <w:pStyle w:val="ListParagraph"/>
        <w:numPr>
          <w:ilvl w:val="0"/>
          <w:numId w:val="14"/>
        </w:numPr>
        <w:spacing w:line="276" w:lineRule="auto"/>
      </w:pPr>
      <w:r w:rsidRPr="00642EE5">
        <w:t>The supplier should ensure effective communication and collaboration, timely task management, problem resolution, and constructive feedback throughout the entire project lifecycle and beyond, using the agreed communication channels.</w:t>
      </w:r>
    </w:p>
    <w:p w14:paraId="510BAEA8" w14:textId="77777777" w:rsidR="00D73492" w:rsidRPr="00D73492" w:rsidRDefault="00D73492" w:rsidP="00D73492">
      <w:pPr>
        <w:spacing w:line="276" w:lineRule="auto"/>
        <w:ind w:left="720"/>
        <w:contextualSpacing/>
        <w:rPr>
          <w:rFonts w:eastAsia="Times New Roman" w:cstheme="minorHAnsi"/>
        </w:rPr>
      </w:pPr>
    </w:p>
    <w:p w14:paraId="0D6ACBA6" w14:textId="48384902" w:rsidR="00D55099" w:rsidRDefault="003A5553" w:rsidP="000D7543">
      <w:pPr>
        <w:spacing w:before="100" w:beforeAutospacing="1" w:after="100" w:afterAutospacing="1" w:line="240" w:lineRule="auto"/>
        <w:outlineLvl w:val="2"/>
        <w:rPr>
          <w:rFonts w:eastAsia="Times New Roman" w:cstheme="minorHAnsi"/>
          <w:highlight w:val="yellow"/>
        </w:rPr>
      </w:pPr>
      <w:r w:rsidRPr="00D73492">
        <w:rPr>
          <w:rFonts w:eastAsia="Times New Roman" w:cstheme="minorHAnsi"/>
          <w:b/>
        </w:rPr>
        <w:t>10</w:t>
      </w:r>
      <w:r w:rsidRPr="00D73492">
        <w:rPr>
          <w:rFonts w:eastAsia="Times New Roman" w:cstheme="minorHAnsi"/>
        </w:rPr>
        <w:t xml:space="preserve">. </w:t>
      </w:r>
      <w:r w:rsidR="00D81437" w:rsidRPr="00D73492">
        <w:rPr>
          <w:rFonts w:eastAsia="Times New Roman" w:cstheme="minorHAnsi"/>
          <w:b/>
        </w:rPr>
        <w:t>T</w:t>
      </w:r>
      <w:r w:rsidRPr="00D73492">
        <w:rPr>
          <w:rFonts w:eastAsia="Times New Roman" w:cstheme="minorHAnsi"/>
          <w:b/>
        </w:rPr>
        <w:t>ransparent</w:t>
      </w:r>
      <w:r w:rsidR="00D81437" w:rsidRPr="00D73492">
        <w:rPr>
          <w:rFonts w:eastAsia="Times New Roman" w:cstheme="minorHAnsi"/>
          <w:b/>
        </w:rPr>
        <w:t>, logical &amp; cost efficient</w:t>
      </w:r>
      <w:r w:rsidRPr="00D73492">
        <w:rPr>
          <w:rFonts w:eastAsia="Times New Roman" w:cstheme="minorHAnsi"/>
          <w:b/>
        </w:rPr>
        <w:t xml:space="preserve"> pricing</w:t>
      </w:r>
      <w:r w:rsidRPr="00D73492">
        <w:rPr>
          <w:rFonts w:eastAsia="Times New Roman" w:cstheme="minorHAnsi"/>
        </w:rPr>
        <w:t xml:space="preserve"> </w:t>
      </w:r>
      <w:r w:rsidR="000D7543" w:rsidRPr="00D73492">
        <w:rPr>
          <w:rFonts w:eastAsia="Times New Roman" w:cstheme="minorHAnsi"/>
        </w:rPr>
        <w:t xml:space="preserve">should be provided </w:t>
      </w:r>
      <w:r w:rsidRPr="00D73492">
        <w:rPr>
          <w:rFonts w:eastAsia="Times New Roman" w:cstheme="minorHAnsi"/>
        </w:rPr>
        <w:t>regarding to licensing, warranty, and technical support during the contractual period and at least for the 5 years after the acceptance of the system (including additional licensing, needed expert level expert/hour pricing, etc.)</w:t>
      </w:r>
      <w:r w:rsidRPr="000D7543">
        <w:rPr>
          <w:rFonts w:eastAsia="Times New Roman" w:cstheme="minorHAnsi"/>
        </w:rPr>
        <w:t xml:space="preserve"> </w:t>
      </w:r>
      <w:r w:rsidRPr="00B12D94">
        <w:br/>
      </w:r>
    </w:p>
    <w:p w14:paraId="2361FEB0" w14:textId="77777777" w:rsidR="00CE60D6" w:rsidRDefault="00CE60D6" w:rsidP="000D7543">
      <w:pPr>
        <w:spacing w:before="100" w:beforeAutospacing="1" w:after="100" w:afterAutospacing="1" w:line="240" w:lineRule="auto"/>
        <w:outlineLvl w:val="2"/>
        <w:rPr>
          <w:rFonts w:eastAsia="Times New Roman" w:cstheme="minorHAnsi"/>
          <w:highlight w:val="yellow"/>
        </w:rPr>
      </w:pPr>
    </w:p>
    <w:p w14:paraId="3255B3BC" w14:textId="789FA414" w:rsidR="00D73492" w:rsidRPr="0015537B" w:rsidRDefault="00A500A8" w:rsidP="0015537B">
      <w:pPr>
        <w:shd w:val="clear" w:color="auto" w:fill="C2D69B" w:themeFill="accent3" w:themeFillTint="99"/>
        <w:rPr>
          <w:rFonts w:eastAsia="Times New Roman" w:cstheme="minorHAnsi"/>
          <w:b/>
          <w:sz w:val="30"/>
          <w:szCs w:val="30"/>
        </w:rPr>
      </w:pPr>
      <w:r>
        <w:rPr>
          <w:rFonts w:eastAsia="Times New Roman" w:cstheme="minorHAnsi"/>
          <w:b/>
          <w:sz w:val="30"/>
          <w:szCs w:val="30"/>
        </w:rPr>
        <w:t xml:space="preserve">Ethical </w:t>
      </w:r>
      <w:r w:rsidR="00CE60D6">
        <w:rPr>
          <w:rFonts w:eastAsia="Times New Roman" w:cstheme="minorHAnsi"/>
          <w:b/>
          <w:sz w:val="30"/>
          <w:szCs w:val="30"/>
        </w:rPr>
        <w:t>d</w:t>
      </w:r>
      <w:r>
        <w:rPr>
          <w:rFonts w:eastAsia="Times New Roman" w:cstheme="minorHAnsi"/>
          <w:b/>
          <w:sz w:val="30"/>
          <w:szCs w:val="30"/>
        </w:rPr>
        <w:t xml:space="preserve">eployment and </w:t>
      </w:r>
      <w:r w:rsidR="00CE60D6">
        <w:rPr>
          <w:rFonts w:eastAsia="Times New Roman" w:cstheme="minorHAnsi"/>
          <w:b/>
          <w:sz w:val="30"/>
          <w:szCs w:val="30"/>
        </w:rPr>
        <w:t>u</w:t>
      </w:r>
      <w:r>
        <w:rPr>
          <w:rFonts w:eastAsia="Times New Roman" w:cstheme="minorHAnsi"/>
          <w:b/>
          <w:sz w:val="30"/>
          <w:szCs w:val="30"/>
        </w:rPr>
        <w:t xml:space="preserve">se of </w:t>
      </w:r>
      <w:r w:rsidR="00CE60D6">
        <w:rPr>
          <w:rFonts w:eastAsia="Times New Roman" w:cstheme="minorHAnsi"/>
          <w:b/>
          <w:sz w:val="30"/>
          <w:szCs w:val="30"/>
        </w:rPr>
        <w:t>p</w:t>
      </w:r>
      <w:r>
        <w:rPr>
          <w:rFonts w:eastAsia="Times New Roman" w:cstheme="minorHAnsi"/>
          <w:b/>
          <w:sz w:val="30"/>
          <w:szCs w:val="30"/>
        </w:rPr>
        <w:t>roposed AI Solution</w:t>
      </w:r>
    </w:p>
    <w:p w14:paraId="34F5BE88" w14:textId="77777777" w:rsidR="00CE60D6" w:rsidRDefault="00A500A8" w:rsidP="00CE60D6">
      <w:pPr>
        <w:pStyle w:val="NormalWeb"/>
        <w:spacing w:after="0" w:afterAutospacing="0" w:line="276" w:lineRule="auto"/>
        <w:rPr>
          <w:rFonts w:asciiTheme="minorHAnsi" w:hAnsiTheme="minorHAnsi" w:cstheme="minorHAnsi"/>
          <w:sz w:val="22"/>
          <w:szCs w:val="22"/>
        </w:rPr>
      </w:pPr>
      <w:r w:rsidRPr="00CE60D6">
        <w:rPr>
          <w:rFonts w:asciiTheme="minorHAnsi" w:hAnsiTheme="minorHAnsi" w:cstheme="minorHAnsi"/>
          <w:sz w:val="22"/>
          <w:szCs w:val="22"/>
        </w:rPr>
        <w:t>The proposed AI solution</w:t>
      </w:r>
      <w:r w:rsidR="00CE60D6" w:rsidRPr="00CE60D6">
        <w:rPr>
          <w:rFonts w:asciiTheme="minorHAnsi" w:hAnsiTheme="minorHAnsi" w:cstheme="minorHAnsi"/>
          <w:sz w:val="22"/>
          <w:szCs w:val="22"/>
        </w:rPr>
        <w:t>s</w:t>
      </w:r>
      <w:r w:rsidRPr="00CE60D6">
        <w:rPr>
          <w:rFonts w:asciiTheme="minorHAnsi" w:hAnsiTheme="minorHAnsi" w:cstheme="minorHAnsi"/>
          <w:sz w:val="22"/>
          <w:szCs w:val="22"/>
        </w:rPr>
        <w:t xml:space="preserve"> </w:t>
      </w:r>
      <w:r w:rsidR="00CE60D6" w:rsidRPr="00CE60D6">
        <w:rPr>
          <w:rFonts w:asciiTheme="minorHAnsi" w:hAnsiTheme="minorHAnsi" w:cstheme="minorHAnsi"/>
          <w:sz w:val="22"/>
          <w:szCs w:val="22"/>
        </w:rPr>
        <w:t>should</w:t>
      </w:r>
      <w:r w:rsidRPr="00CE60D6">
        <w:rPr>
          <w:rFonts w:asciiTheme="minorHAnsi" w:hAnsiTheme="minorHAnsi" w:cstheme="minorHAnsi"/>
          <w:sz w:val="22"/>
          <w:szCs w:val="22"/>
        </w:rPr>
        <w:t xml:space="preserve"> be developed and deployed in accordance with established ethical principles, ensuring fairness, transparency, accountability, and privacy. </w:t>
      </w:r>
    </w:p>
    <w:p w14:paraId="29FA8CDD" w14:textId="2F6C1407" w:rsidR="00CE60D6" w:rsidRDefault="00A500A8" w:rsidP="00CE60D6">
      <w:pPr>
        <w:pStyle w:val="NormalWeb"/>
        <w:spacing w:after="0" w:afterAutospacing="0" w:line="276" w:lineRule="auto"/>
        <w:rPr>
          <w:rFonts w:asciiTheme="minorHAnsi" w:hAnsiTheme="minorHAnsi" w:cstheme="minorHAnsi"/>
          <w:sz w:val="22"/>
          <w:szCs w:val="22"/>
        </w:rPr>
      </w:pPr>
      <w:r w:rsidRPr="00CE60D6">
        <w:rPr>
          <w:rFonts w:asciiTheme="minorHAnsi" w:hAnsiTheme="minorHAnsi" w:cstheme="minorHAnsi"/>
          <w:sz w:val="22"/>
          <w:szCs w:val="22"/>
        </w:rPr>
        <w:t>The</w:t>
      </w:r>
      <w:r w:rsidR="00CE60D6">
        <w:rPr>
          <w:rFonts w:asciiTheme="minorHAnsi" w:hAnsiTheme="minorHAnsi" w:cstheme="minorHAnsi"/>
          <w:sz w:val="22"/>
          <w:szCs w:val="22"/>
        </w:rPr>
        <w:t xml:space="preserve"> AI</w:t>
      </w:r>
      <w:r w:rsidRPr="00CE60D6">
        <w:rPr>
          <w:rFonts w:asciiTheme="minorHAnsi" w:hAnsiTheme="minorHAnsi" w:cstheme="minorHAnsi"/>
          <w:sz w:val="22"/>
          <w:szCs w:val="22"/>
        </w:rPr>
        <w:t xml:space="preserve"> system</w:t>
      </w:r>
      <w:r w:rsidR="00CE60D6">
        <w:rPr>
          <w:rFonts w:asciiTheme="minorHAnsi" w:hAnsiTheme="minorHAnsi" w:cstheme="minorHAnsi"/>
          <w:sz w:val="22"/>
          <w:szCs w:val="22"/>
        </w:rPr>
        <w:t>s and solutions</w:t>
      </w:r>
      <w:r w:rsidRPr="00CE60D6">
        <w:rPr>
          <w:rFonts w:asciiTheme="minorHAnsi" w:hAnsiTheme="minorHAnsi" w:cstheme="minorHAnsi"/>
          <w:sz w:val="22"/>
          <w:szCs w:val="22"/>
        </w:rPr>
        <w:t xml:space="preserve"> </w:t>
      </w:r>
      <w:r w:rsidR="00CE60D6">
        <w:rPr>
          <w:rFonts w:asciiTheme="minorHAnsi" w:hAnsiTheme="minorHAnsi" w:cstheme="minorHAnsi"/>
          <w:sz w:val="22"/>
          <w:szCs w:val="22"/>
        </w:rPr>
        <w:t>should</w:t>
      </w:r>
      <w:r w:rsidRPr="00CE60D6">
        <w:rPr>
          <w:rFonts w:asciiTheme="minorHAnsi" w:hAnsiTheme="minorHAnsi" w:cstheme="minorHAnsi"/>
          <w:sz w:val="22"/>
          <w:szCs w:val="22"/>
        </w:rPr>
        <w:t xml:space="preserve"> avoid bias by using representative data and implementing regular audits. </w:t>
      </w:r>
    </w:p>
    <w:p w14:paraId="60492416" w14:textId="77777777" w:rsidR="00CE60D6" w:rsidRDefault="00A500A8" w:rsidP="00CE60D6">
      <w:pPr>
        <w:pStyle w:val="NormalWeb"/>
        <w:spacing w:after="0" w:afterAutospacing="0" w:line="276" w:lineRule="auto"/>
        <w:rPr>
          <w:rFonts w:asciiTheme="minorHAnsi" w:hAnsiTheme="minorHAnsi" w:cstheme="minorHAnsi"/>
          <w:sz w:val="22"/>
          <w:szCs w:val="22"/>
        </w:rPr>
      </w:pPr>
      <w:r w:rsidRPr="00CE60D6">
        <w:rPr>
          <w:rFonts w:asciiTheme="minorHAnsi" w:hAnsiTheme="minorHAnsi" w:cstheme="minorHAnsi"/>
          <w:sz w:val="22"/>
          <w:szCs w:val="22"/>
        </w:rPr>
        <w:t>All</w:t>
      </w:r>
      <w:r w:rsidR="00CE60D6">
        <w:rPr>
          <w:rFonts w:asciiTheme="minorHAnsi" w:hAnsiTheme="minorHAnsi" w:cstheme="minorHAnsi"/>
          <w:sz w:val="22"/>
          <w:szCs w:val="22"/>
        </w:rPr>
        <w:t xml:space="preserve"> AI</w:t>
      </w:r>
      <w:r w:rsidRPr="00CE60D6">
        <w:rPr>
          <w:rFonts w:asciiTheme="minorHAnsi" w:hAnsiTheme="minorHAnsi" w:cstheme="minorHAnsi"/>
          <w:sz w:val="22"/>
          <w:szCs w:val="22"/>
        </w:rPr>
        <w:t xml:space="preserve"> decision-making processes </w:t>
      </w:r>
      <w:r w:rsidR="00CE60D6">
        <w:rPr>
          <w:rFonts w:asciiTheme="minorHAnsi" w:hAnsiTheme="minorHAnsi" w:cstheme="minorHAnsi"/>
          <w:sz w:val="22"/>
          <w:szCs w:val="22"/>
        </w:rPr>
        <w:t>should</w:t>
      </w:r>
      <w:r w:rsidRPr="00CE60D6">
        <w:rPr>
          <w:rFonts w:asciiTheme="minorHAnsi" w:hAnsiTheme="minorHAnsi" w:cstheme="minorHAnsi"/>
          <w:sz w:val="22"/>
          <w:szCs w:val="22"/>
        </w:rPr>
        <w:t xml:space="preserve"> be explainable to relevant stakeholders. </w:t>
      </w:r>
    </w:p>
    <w:p w14:paraId="198C9F7C" w14:textId="77777777" w:rsidR="00CE60D6" w:rsidRDefault="00A500A8" w:rsidP="00CE60D6">
      <w:pPr>
        <w:pStyle w:val="NormalWeb"/>
        <w:spacing w:after="0" w:afterAutospacing="0" w:line="276" w:lineRule="auto"/>
        <w:rPr>
          <w:rFonts w:asciiTheme="minorHAnsi" w:hAnsiTheme="minorHAnsi" w:cstheme="minorHAnsi"/>
          <w:sz w:val="22"/>
          <w:szCs w:val="22"/>
        </w:rPr>
      </w:pPr>
      <w:r w:rsidRPr="00CE60D6">
        <w:rPr>
          <w:rFonts w:asciiTheme="minorHAnsi" w:hAnsiTheme="minorHAnsi" w:cstheme="minorHAnsi"/>
          <w:sz w:val="22"/>
          <w:szCs w:val="22"/>
        </w:rPr>
        <w:t xml:space="preserve">Data </w:t>
      </w:r>
      <w:r w:rsidR="00CE60D6">
        <w:rPr>
          <w:rFonts w:asciiTheme="minorHAnsi" w:hAnsiTheme="minorHAnsi" w:cstheme="minorHAnsi"/>
          <w:sz w:val="22"/>
          <w:szCs w:val="22"/>
        </w:rPr>
        <w:t>should</w:t>
      </w:r>
      <w:r w:rsidRPr="00CE60D6">
        <w:rPr>
          <w:rFonts w:asciiTheme="minorHAnsi" w:hAnsiTheme="minorHAnsi" w:cstheme="minorHAnsi"/>
          <w:sz w:val="22"/>
          <w:szCs w:val="22"/>
        </w:rPr>
        <w:t xml:space="preserve"> be handled in compliance with data protection regulations, and user consent and rights will be respected throughout. </w:t>
      </w:r>
    </w:p>
    <w:p w14:paraId="213E95CA" w14:textId="42CF0F0B" w:rsidR="00A500A8" w:rsidRPr="00CE60D6" w:rsidRDefault="00A500A8" w:rsidP="00CE60D6">
      <w:pPr>
        <w:pStyle w:val="NormalWeb"/>
        <w:spacing w:after="0" w:afterAutospacing="0" w:line="276" w:lineRule="auto"/>
        <w:rPr>
          <w:rFonts w:asciiTheme="minorHAnsi" w:hAnsiTheme="minorHAnsi" w:cstheme="minorHAnsi"/>
          <w:sz w:val="22"/>
          <w:szCs w:val="22"/>
        </w:rPr>
      </w:pPr>
      <w:r w:rsidRPr="00CE60D6">
        <w:rPr>
          <w:rFonts w:asciiTheme="minorHAnsi" w:hAnsiTheme="minorHAnsi" w:cstheme="minorHAnsi"/>
          <w:sz w:val="22"/>
          <w:szCs w:val="22"/>
        </w:rPr>
        <w:t>The AI will be used to augment human decision-making, not replace it, ensuring responsible and beneficial outcomes for all users.</w:t>
      </w:r>
    </w:p>
    <w:p w14:paraId="29DEB86D" w14:textId="77777777" w:rsidR="00642EE5" w:rsidRPr="00CE60D6" w:rsidRDefault="00642EE5" w:rsidP="000D7543">
      <w:pPr>
        <w:spacing w:before="100" w:beforeAutospacing="1" w:after="100" w:afterAutospacing="1" w:line="240" w:lineRule="auto"/>
        <w:outlineLvl w:val="2"/>
        <w:rPr>
          <w:rFonts w:eastAsia="Times New Roman" w:cstheme="minorHAnsi"/>
          <w:highlight w:val="yellow"/>
        </w:rPr>
      </w:pPr>
      <w:bookmarkStart w:id="0" w:name="_GoBack"/>
      <w:bookmarkEnd w:id="0"/>
    </w:p>
    <w:sectPr w:rsidR="00642EE5" w:rsidRPr="00CE60D6" w:rsidSect="0090474E">
      <w:headerReference w:type="default" r:id="rId9"/>
      <w:footerReference w:type="default" r:id="rId10"/>
      <w:pgSz w:w="12240" w:h="15840"/>
      <w:pgMar w:top="1440" w:right="1440" w:bottom="1440" w:left="1440" w:header="288"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0FC99" w14:textId="77777777" w:rsidR="0016494B" w:rsidRDefault="0016494B" w:rsidP="00442C7F">
      <w:pPr>
        <w:spacing w:after="0" w:line="240" w:lineRule="auto"/>
      </w:pPr>
      <w:r>
        <w:separator/>
      </w:r>
    </w:p>
  </w:endnote>
  <w:endnote w:type="continuationSeparator" w:id="0">
    <w:p w14:paraId="1A48EAC1" w14:textId="77777777" w:rsidR="0016494B" w:rsidRDefault="0016494B" w:rsidP="00442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com Sans">
    <w:panose1 w:val="020B0606030504020204"/>
    <w:charset w:val="00"/>
    <w:family w:val="swiss"/>
    <w:pitch w:val="variable"/>
    <w:sig w:usb0="E00006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614146"/>
      <w:docPartObj>
        <w:docPartGallery w:val="Page Numbers (Bottom of Page)"/>
        <w:docPartUnique/>
      </w:docPartObj>
    </w:sdtPr>
    <w:sdtEndPr>
      <w:rPr>
        <w:noProof/>
      </w:rPr>
    </w:sdtEndPr>
    <w:sdtContent>
      <w:p w14:paraId="315C458E" w14:textId="77777777" w:rsidR="00971460" w:rsidRDefault="00971460">
        <w:pPr>
          <w:pStyle w:val="Footer"/>
          <w:jc w:val="right"/>
        </w:pPr>
        <w:r>
          <w:fldChar w:fldCharType="begin"/>
        </w:r>
        <w:r>
          <w:instrText xml:space="preserve"> PAGE   \* MERGEFORMAT </w:instrText>
        </w:r>
        <w:r>
          <w:fldChar w:fldCharType="separate"/>
        </w:r>
        <w:r w:rsidR="00835B36">
          <w:rPr>
            <w:noProof/>
          </w:rPr>
          <w:t>11</w:t>
        </w:r>
        <w:r>
          <w:rPr>
            <w:noProof/>
          </w:rPr>
          <w:fldChar w:fldCharType="end"/>
        </w:r>
      </w:p>
    </w:sdtContent>
  </w:sdt>
  <w:p w14:paraId="3BE51A86" w14:textId="77777777" w:rsidR="00971460" w:rsidRDefault="009714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79D60" w14:textId="77777777" w:rsidR="0016494B" w:rsidRDefault="0016494B" w:rsidP="00442C7F">
      <w:pPr>
        <w:spacing w:after="0" w:line="240" w:lineRule="auto"/>
      </w:pPr>
      <w:r>
        <w:separator/>
      </w:r>
    </w:p>
  </w:footnote>
  <w:footnote w:type="continuationSeparator" w:id="0">
    <w:p w14:paraId="5191D8DE" w14:textId="77777777" w:rsidR="0016494B" w:rsidRDefault="0016494B" w:rsidP="00442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F489" w14:textId="77777777" w:rsidR="00971460" w:rsidRDefault="00971460">
    <w:pPr>
      <w:pStyle w:val="Header"/>
    </w:pPr>
    <w:r>
      <w:rPr>
        <w:rFonts w:ascii="Ucom Sans" w:hAnsi="Ucom Sans" w:cs="Ucom Sans"/>
        <w:noProof/>
        <w:color w:val="44546A"/>
        <w:sz w:val="24"/>
        <w:szCs w:val="24"/>
      </w:rPr>
      <w:drawing>
        <wp:inline distT="0" distB="0" distL="0" distR="0" wp14:anchorId="20CB6F0C" wp14:editId="376FF5FA">
          <wp:extent cx="824230" cy="401955"/>
          <wp:effectExtent l="0" t="0" r="0" b="0"/>
          <wp:docPr id="1" name="Picture 1" descr="cid:image007.png@01DB762A.FCCB2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7.png@01DB762A.FCCB2F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4230" cy="401955"/>
                  </a:xfrm>
                  <a:prstGeom prst="rect">
                    <a:avLst/>
                  </a:prstGeom>
                  <a:noFill/>
                  <a:ln>
                    <a:noFill/>
                  </a:ln>
                </pic:spPr>
              </pic:pic>
            </a:graphicData>
          </a:graphic>
        </wp:inline>
      </w:drawing>
    </w:r>
  </w:p>
  <w:p w14:paraId="454C127F" w14:textId="77777777" w:rsidR="00971460" w:rsidRDefault="009714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22D"/>
    <w:multiLevelType w:val="multilevel"/>
    <w:tmpl w:val="D7EAA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738BA"/>
    <w:multiLevelType w:val="multilevel"/>
    <w:tmpl w:val="CB2AB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576725C"/>
    <w:multiLevelType w:val="multilevel"/>
    <w:tmpl w:val="0934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0255F1"/>
    <w:multiLevelType w:val="multilevel"/>
    <w:tmpl w:val="9B34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02000D"/>
    <w:multiLevelType w:val="multilevel"/>
    <w:tmpl w:val="45624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DF2BE1"/>
    <w:multiLevelType w:val="hybridMultilevel"/>
    <w:tmpl w:val="CF1C2250"/>
    <w:lvl w:ilvl="0" w:tplc="D4A687C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B68E7"/>
    <w:multiLevelType w:val="multilevel"/>
    <w:tmpl w:val="7E9CBB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ABD18D4"/>
    <w:multiLevelType w:val="hybridMultilevel"/>
    <w:tmpl w:val="79BA5234"/>
    <w:lvl w:ilvl="0" w:tplc="0409000B">
      <w:start w:val="1"/>
      <w:numFmt w:val="bullet"/>
      <w:lvlText w:val=""/>
      <w:lvlJc w:val="left"/>
      <w:pPr>
        <w:ind w:left="2160" w:hanging="360"/>
      </w:pPr>
      <w:rPr>
        <w:rFonts w:ascii="Wingdings" w:hAnsi="Wingdings" w:hint="default"/>
      </w:rPr>
    </w:lvl>
    <w:lvl w:ilvl="1" w:tplc="0409000F">
      <w:start w:val="1"/>
      <w:numFmt w:val="decimal"/>
      <w:lvlText w:val="%2."/>
      <w:lvlJc w:val="left"/>
      <w:pPr>
        <w:ind w:left="117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C902C31"/>
    <w:multiLevelType w:val="multilevel"/>
    <w:tmpl w:val="3D4287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CD3207B"/>
    <w:multiLevelType w:val="hybridMultilevel"/>
    <w:tmpl w:val="8F74B6A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3985CD5"/>
    <w:multiLevelType w:val="hybridMultilevel"/>
    <w:tmpl w:val="68AE3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FA0D6A"/>
    <w:multiLevelType w:val="hybridMultilevel"/>
    <w:tmpl w:val="64489FF8"/>
    <w:lvl w:ilvl="0" w:tplc="E2A67D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EB31FE"/>
    <w:multiLevelType w:val="hybridMultilevel"/>
    <w:tmpl w:val="1124DDE2"/>
    <w:lvl w:ilvl="0" w:tplc="0409000B">
      <w:start w:val="1"/>
      <w:numFmt w:val="bullet"/>
      <w:lvlText w:val=""/>
      <w:lvlJc w:val="left"/>
      <w:pPr>
        <w:ind w:left="2160" w:hanging="360"/>
      </w:pPr>
      <w:rPr>
        <w:rFonts w:ascii="Wingdings" w:hAnsi="Wingdings" w:hint="default"/>
      </w:rPr>
    </w:lvl>
    <w:lvl w:ilvl="1" w:tplc="0409000D">
      <w:start w:val="1"/>
      <w:numFmt w:val="bullet"/>
      <w:lvlText w:val=""/>
      <w:lvlJc w:val="left"/>
      <w:pPr>
        <w:ind w:left="117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FF22F54"/>
    <w:multiLevelType w:val="multilevel"/>
    <w:tmpl w:val="AD2A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AE3A5E"/>
    <w:multiLevelType w:val="hybridMultilevel"/>
    <w:tmpl w:val="B8506C26"/>
    <w:lvl w:ilvl="0" w:tplc="0409000B">
      <w:start w:val="1"/>
      <w:numFmt w:val="bullet"/>
      <w:lvlText w:val=""/>
      <w:lvlJc w:val="left"/>
      <w:pPr>
        <w:ind w:left="2160" w:hanging="360"/>
      </w:pPr>
      <w:rPr>
        <w:rFonts w:ascii="Wingdings" w:hAnsi="Wingdings" w:hint="default"/>
      </w:rPr>
    </w:lvl>
    <w:lvl w:ilvl="1" w:tplc="0409000D">
      <w:start w:val="1"/>
      <w:numFmt w:val="bullet"/>
      <w:lvlText w:val=""/>
      <w:lvlJc w:val="left"/>
      <w:pPr>
        <w:ind w:left="117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5E18159D"/>
    <w:multiLevelType w:val="multilevel"/>
    <w:tmpl w:val="B68A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334856"/>
    <w:multiLevelType w:val="multilevel"/>
    <w:tmpl w:val="BADC3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4"/>
  </w:num>
  <w:num w:numId="4">
    <w:abstractNumId w:val="5"/>
  </w:num>
  <w:num w:numId="5">
    <w:abstractNumId w:val="13"/>
  </w:num>
  <w:num w:numId="6">
    <w:abstractNumId w:val="6"/>
  </w:num>
  <w:num w:numId="7">
    <w:abstractNumId w:val="10"/>
  </w:num>
  <w:num w:numId="8">
    <w:abstractNumId w:val="11"/>
  </w:num>
  <w:num w:numId="9">
    <w:abstractNumId w:val="4"/>
  </w:num>
  <w:num w:numId="10">
    <w:abstractNumId w:val="16"/>
  </w:num>
  <w:num w:numId="11">
    <w:abstractNumId w:val="15"/>
  </w:num>
  <w:num w:numId="12">
    <w:abstractNumId w:val="2"/>
  </w:num>
  <w:num w:numId="13">
    <w:abstractNumId w:val="3"/>
  </w:num>
  <w:num w:numId="14">
    <w:abstractNumId w:val="9"/>
  </w:num>
  <w:num w:numId="15">
    <w:abstractNumId w:val="7"/>
  </w:num>
  <w:num w:numId="16">
    <w:abstractNumId w:val="0"/>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179"/>
    <w:rsid w:val="000234A8"/>
    <w:rsid w:val="000333F0"/>
    <w:rsid w:val="0004264E"/>
    <w:rsid w:val="00042DC3"/>
    <w:rsid w:val="00051CD1"/>
    <w:rsid w:val="0005279F"/>
    <w:rsid w:val="0005444B"/>
    <w:rsid w:val="00067979"/>
    <w:rsid w:val="00093C41"/>
    <w:rsid w:val="000B55EB"/>
    <w:rsid w:val="000B5710"/>
    <w:rsid w:val="000C398C"/>
    <w:rsid w:val="000D46E5"/>
    <w:rsid w:val="000D7543"/>
    <w:rsid w:val="00111632"/>
    <w:rsid w:val="00121680"/>
    <w:rsid w:val="00131366"/>
    <w:rsid w:val="0014194A"/>
    <w:rsid w:val="0015537B"/>
    <w:rsid w:val="0016494B"/>
    <w:rsid w:val="00164B6B"/>
    <w:rsid w:val="0017274E"/>
    <w:rsid w:val="00172A5E"/>
    <w:rsid w:val="00177764"/>
    <w:rsid w:val="00181D19"/>
    <w:rsid w:val="00181D54"/>
    <w:rsid w:val="00191AD6"/>
    <w:rsid w:val="001B77FD"/>
    <w:rsid w:val="001B7A26"/>
    <w:rsid w:val="001C1ADE"/>
    <w:rsid w:val="001E16D3"/>
    <w:rsid w:val="001E4368"/>
    <w:rsid w:val="001E5D45"/>
    <w:rsid w:val="001F49AB"/>
    <w:rsid w:val="001F6549"/>
    <w:rsid w:val="001F6C75"/>
    <w:rsid w:val="00203E1D"/>
    <w:rsid w:val="002050A1"/>
    <w:rsid w:val="00213B9E"/>
    <w:rsid w:val="00215653"/>
    <w:rsid w:val="002178B2"/>
    <w:rsid w:val="00227D8B"/>
    <w:rsid w:val="00240C75"/>
    <w:rsid w:val="0025077A"/>
    <w:rsid w:val="002578CC"/>
    <w:rsid w:val="00264FAC"/>
    <w:rsid w:val="00266F74"/>
    <w:rsid w:val="00271CD8"/>
    <w:rsid w:val="002A0677"/>
    <w:rsid w:val="002B0A64"/>
    <w:rsid w:val="002B1BAC"/>
    <w:rsid w:val="002B41BA"/>
    <w:rsid w:val="002D34F4"/>
    <w:rsid w:val="002D61D5"/>
    <w:rsid w:val="002D784A"/>
    <w:rsid w:val="002F606D"/>
    <w:rsid w:val="002F6F2E"/>
    <w:rsid w:val="002F7EAA"/>
    <w:rsid w:val="00306610"/>
    <w:rsid w:val="00327E35"/>
    <w:rsid w:val="00330F3D"/>
    <w:rsid w:val="0033625D"/>
    <w:rsid w:val="00351E94"/>
    <w:rsid w:val="00361F23"/>
    <w:rsid w:val="00364A04"/>
    <w:rsid w:val="00364AAC"/>
    <w:rsid w:val="00390722"/>
    <w:rsid w:val="00394BB3"/>
    <w:rsid w:val="00397E7F"/>
    <w:rsid w:val="003A5553"/>
    <w:rsid w:val="003C57E7"/>
    <w:rsid w:val="003C751D"/>
    <w:rsid w:val="003E68E7"/>
    <w:rsid w:val="003F104C"/>
    <w:rsid w:val="004153F4"/>
    <w:rsid w:val="00415AB2"/>
    <w:rsid w:val="00442C7F"/>
    <w:rsid w:val="00442FF5"/>
    <w:rsid w:val="00453DE4"/>
    <w:rsid w:val="00455EAF"/>
    <w:rsid w:val="00464B5B"/>
    <w:rsid w:val="00464D3C"/>
    <w:rsid w:val="004659D7"/>
    <w:rsid w:val="00490588"/>
    <w:rsid w:val="004E415C"/>
    <w:rsid w:val="004E793F"/>
    <w:rsid w:val="004F17D8"/>
    <w:rsid w:val="005177B7"/>
    <w:rsid w:val="005218E3"/>
    <w:rsid w:val="00552013"/>
    <w:rsid w:val="00556385"/>
    <w:rsid w:val="005574BC"/>
    <w:rsid w:val="005910A0"/>
    <w:rsid w:val="005B64DE"/>
    <w:rsid w:val="005C4535"/>
    <w:rsid w:val="005D752D"/>
    <w:rsid w:val="005E0050"/>
    <w:rsid w:val="005E2371"/>
    <w:rsid w:val="005E6745"/>
    <w:rsid w:val="005F5676"/>
    <w:rsid w:val="0060170E"/>
    <w:rsid w:val="00614902"/>
    <w:rsid w:val="00633422"/>
    <w:rsid w:val="00642EE5"/>
    <w:rsid w:val="0064426D"/>
    <w:rsid w:val="00662757"/>
    <w:rsid w:val="0066538D"/>
    <w:rsid w:val="006875B1"/>
    <w:rsid w:val="00690976"/>
    <w:rsid w:val="00693E71"/>
    <w:rsid w:val="006A1D5F"/>
    <w:rsid w:val="006A58A0"/>
    <w:rsid w:val="006A61FD"/>
    <w:rsid w:val="006A7948"/>
    <w:rsid w:val="006C153E"/>
    <w:rsid w:val="006D6EF1"/>
    <w:rsid w:val="006E5E75"/>
    <w:rsid w:val="006F4F35"/>
    <w:rsid w:val="006F601E"/>
    <w:rsid w:val="007020B8"/>
    <w:rsid w:val="007127CD"/>
    <w:rsid w:val="007264A1"/>
    <w:rsid w:val="0073067C"/>
    <w:rsid w:val="00746064"/>
    <w:rsid w:val="00751887"/>
    <w:rsid w:val="00782CD0"/>
    <w:rsid w:val="007839F3"/>
    <w:rsid w:val="00787A7D"/>
    <w:rsid w:val="00790F68"/>
    <w:rsid w:val="0079495C"/>
    <w:rsid w:val="007D506D"/>
    <w:rsid w:val="00801C2D"/>
    <w:rsid w:val="00820766"/>
    <w:rsid w:val="0083252A"/>
    <w:rsid w:val="00834E17"/>
    <w:rsid w:val="00835B36"/>
    <w:rsid w:val="008423F3"/>
    <w:rsid w:val="00860A3E"/>
    <w:rsid w:val="008A7177"/>
    <w:rsid w:val="008F0224"/>
    <w:rsid w:val="008F32AD"/>
    <w:rsid w:val="0090301B"/>
    <w:rsid w:val="0090474E"/>
    <w:rsid w:val="00907521"/>
    <w:rsid w:val="009234C0"/>
    <w:rsid w:val="00923816"/>
    <w:rsid w:val="00936BE0"/>
    <w:rsid w:val="009538D8"/>
    <w:rsid w:val="00962972"/>
    <w:rsid w:val="009638B6"/>
    <w:rsid w:val="00971460"/>
    <w:rsid w:val="009837C1"/>
    <w:rsid w:val="009B4132"/>
    <w:rsid w:val="009C2485"/>
    <w:rsid w:val="009D5723"/>
    <w:rsid w:val="009E18B1"/>
    <w:rsid w:val="00A03272"/>
    <w:rsid w:val="00A13169"/>
    <w:rsid w:val="00A17654"/>
    <w:rsid w:val="00A34F62"/>
    <w:rsid w:val="00A35ED3"/>
    <w:rsid w:val="00A42C5D"/>
    <w:rsid w:val="00A500A8"/>
    <w:rsid w:val="00A55117"/>
    <w:rsid w:val="00A6355B"/>
    <w:rsid w:val="00A63840"/>
    <w:rsid w:val="00A64AE0"/>
    <w:rsid w:val="00A71785"/>
    <w:rsid w:val="00A738CD"/>
    <w:rsid w:val="00AA2C83"/>
    <w:rsid w:val="00AD51E3"/>
    <w:rsid w:val="00AE7F7E"/>
    <w:rsid w:val="00AF72C5"/>
    <w:rsid w:val="00B12D94"/>
    <w:rsid w:val="00B42795"/>
    <w:rsid w:val="00B51F18"/>
    <w:rsid w:val="00B5582B"/>
    <w:rsid w:val="00B574A9"/>
    <w:rsid w:val="00B810D7"/>
    <w:rsid w:val="00B8526C"/>
    <w:rsid w:val="00B865C7"/>
    <w:rsid w:val="00BA68DA"/>
    <w:rsid w:val="00BC24B8"/>
    <w:rsid w:val="00BD7019"/>
    <w:rsid w:val="00BE7439"/>
    <w:rsid w:val="00BF44F1"/>
    <w:rsid w:val="00BF7BB5"/>
    <w:rsid w:val="00C21D95"/>
    <w:rsid w:val="00C2437D"/>
    <w:rsid w:val="00C7014C"/>
    <w:rsid w:val="00C70C4F"/>
    <w:rsid w:val="00C91963"/>
    <w:rsid w:val="00CB2CC3"/>
    <w:rsid w:val="00CB651D"/>
    <w:rsid w:val="00CC06D0"/>
    <w:rsid w:val="00CC2ECD"/>
    <w:rsid w:val="00CD3658"/>
    <w:rsid w:val="00CD492B"/>
    <w:rsid w:val="00CE1496"/>
    <w:rsid w:val="00CE60D6"/>
    <w:rsid w:val="00CF1205"/>
    <w:rsid w:val="00D010BB"/>
    <w:rsid w:val="00D06F6B"/>
    <w:rsid w:val="00D12E47"/>
    <w:rsid w:val="00D1429E"/>
    <w:rsid w:val="00D24B9E"/>
    <w:rsid w:val="00D27579"/>
    <w:rsid w:val="00D314F7"/>
    <w:rsid w:val="00D33629"/>
    <w:rsid w:val="00D37F1C"/>
    <w:rsid w:val="00D4256A"/>
    <w:rsid w:val="00D50357"/>
    <w:rsid w:val="00D547D8"/>
    <w:rsid w:val="00D55099"/>
    <w:rsid w:val="00D73492"/>
    <w:rsid w:val="00D81437"/>
    <w:rsid w:val="00D94A34"/>
    <w:rsid w:val="00DA567B"/>
    <w:rsid w:val="00DA6AC3"/>
    <w:rsid w:val="00DD169F"/>
    <w:rsid w:val="00DF26D5"/>
    <w:rsid w:val="00DF5477"/>
    <w:rsid w:val="00DF7F8D"/>
    <w:rsid w:val="00E02083"/>
    <w:rsid w:val="00E23074"/>
    <w:rsid w:val="00E44179"/>
    <w:rsid w:val="00E45420"/>
    <w:rsid w:val="00E56F03"/>
    <w:rsid w:val="00E62D17"/>
    <w:rsid w:val="00E94153"/>
    <w:rsid w:val="00EA2AB2"/>
    <w:rsid w:val="00EF2F13"/>
    <w:rsid w:val="00EF4C4D"/>
    <w:rsid w:val="00F03959"/>
    <w:rsid w:val="00F17FEB"/>
    <w:rsid w:val="00F231E3"/>
    <w:rsid w:val="00F33241"/>
    <w:rsid w:val="00F348B7"/>
    <w:rsid w:val="00F41152"/>
    <w:rsid w:val="00F57F62"/>
    <w:rsid w:val="00F60DA4"/>
    <w:rsid w:val="00F65B6D"/>
    <w:rsid w:val="00F72BD3"/>
    <w:rsid w:val="00F7590F"/>
    <w:rsid w:val="00F910D7"/>
    <w:rsid w:val="00FB2C92"/>
    <w:rsid w:val="00FC1531"/>
    <w:rsid w:val="00FD3F3A"/>
    <w:rsid w:val="00FE6E6A"/>
    <w:rsid w:val="00FE7DF3"/>
    <w:rsid w:val="00FF1CF6"/>
    <w:rsid w:val="00FF7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21"/>
    <w:pPr>
      <w:spacing w:after="160" w:line="259" w:lineRule="auto"/>
    </w:pPr>
  </w:style>
  <w:style w:type="paragraph" w:styleId="Heading2">
    <w:name w:val="heading 2"/>
    <w:basedOn w:val="Normal"/>
    <w:next w:val="Normal"/>
    <w:link w:val="Heading2Char"/>
    <w:uiPriority w:val="9"/>
    <w:semiHidden/>
    <w:unhideWhenUsed/>
    <w:qFormat/>
    <w:rsid w:val="007D50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5F56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C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C7F"/>
  </w:style>
  <w:style w:type="paragraph" w:styleId="Footer">
    <w:name w:val="footer"/>
    <w:basedOn w:val="Normal"/>
    <w:link w:val="FooterChar"/>
    <w:uiPriority w:val="99"/>
    <w:unhideWhenUsed/>
    <w:rsid w:val="00442C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C7F"/>
  </w:style>
  <w:style w:type="character" w:styleId="CommentReference">
    <w:name w:val="annotation reference"/>
    <w:basedOn w:val="DefaultParagraphFont"/>
    <w:uiPriority w:val="99"/>
    <w:semiHidden/>
    <w:unhideWhenUsed/>
    <w:rsid w:val="004153F4"/>
    <w:rPr>
      <w:sz w:val="16"/>
      <w:szCs w:val="16"/>
    </w:rPr>
  </w:style>
  <w:style w:type="paragraph" w:styleId="CommentText">
    <w:name w:val="annotation text"/>
    <w:basedOn w:val="Normal"/>
    <w:link w:val="CommentTextChar"/>
    <w:uiPriority w:val="99"/>
    <w:unhideWhenUsed/>
    <w:rsid w:val="004153F4"/>
    <w:pPr>
      <w:spacing w:line="240" w:lineRule="auto"/>
    </w:pPr>
    <w:rPr>
      <w:sz w:val="20"/>
      <w:szCs w:val="20"/>
    </w:rPr>
  </w:style>
  <w:style w:type="character" w:customStyle="1" w:styleId="CommentTextChar">
    <w:name w:val="Comment Text Char"/>
    <w:basedOn w:val="DefaultParagraphFont"/>
    <w:link w:val="CommentText"/>
    <w:uiPriority w:val="99"/>
    <w:rsid w:val="004153F4"/>
    <w:rPr>
      <w:sz w:val="20"/>
      <w:szCs w:val="20"/>
    </w:rPr>
  </w:style>
  <w:style w:type="paragraph" w:styleId="CommentSubject">
    <w:name w:val="annotation subject"/>
    <w:basedOn w:val="CommentText"/>
    <w:next w:val="CommentText"/>
    <w:link w:val="CommentSubjectChar"/>
    <w:uiPriority w:val="99"/>
    <w:semiHidden/>
    <w:unhideWhenUsed/>
    <w:rsid w:val="004153F4"/>
    <w:rPr>
      <w:b/>
      <w:bCs/>
    </w:rPr>
  </w:style>
  <w:style w:type="character" w:customStyle="1" w:styleId="CommentSubjectChar">
    <w:name w:val="Comment Subject Char"/>
    <w:basedOn w:val="CommentTextChar"/>
    <w:link w:val="CommentSubject"/>
    <w:uiPriority w:val="99"/>
    <w:semiHidden/>
    <w:rsid w:val="004153F4"/>
    <w:rPr>
      <w:b/>
      <w:bCs/>
      <w:sz w:val="20"/>
      <w:szCs w:val="20"/>
    </w:rPr>
  </w:style>
  <w:style w:type="paragraph" w:styleId="BalloonText">
    <w:name w:val="Balloon Text"/>
    <w:basedOn w:val="Normal"/>
    <w:link w:val="BalloonTextChar"/>
    <w:uiPriority w:val="99"/>
    <w:semiHidden/>
    <w:unhideWhenUsed/>
    <w:rsid w:val="00415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3F4"/>
    <w:rPr>
      <w:rFonts w:ascii="Tahoma" w:hAnsi="Tahoma" w:cs="Tahoma"/>
      <w:sz w:val="16"/>
      <w:szCs w:val="16"/>
    </w:rPr>
  </w:style>
  <w:style w:type="paragraph" w:styleId="ListParagraph">
    <w:name w:val="List Paragraph"/>
    <w:basedOn w:val="Normal"/>
    <w:uiPriority w:val="34"/>
    <w:qFormat/>
    <w:rsid w:val="00F910D7"/>
    <w:pPr>
      <w:ind w:left="720"/>
      <w:contextualSpacing/>
    </w:pPr>
  </w:style>
  <w:style w:type="paragraph" w:styleId="NormalWeb">
    <w:name w:val="Normal (Web)"/>
    <w:basedOn w:val="Normal"/>
    <w:uiPriority w:val="99"/>
    <w:unhideWhenUsed/>
    <w:rsid w:val="00D503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0357"/>
    <w:rPr>
      <w:b/>
      <w:bCs/>
    </w:rPr>
  </w:style>
  <w:style w:type="character" w:customStyle="1" w:styleId="Heading3Char">
    <w:name w:val="Heading 3 Char"/>
    <w:basedOn w:val="DefaultParagraphFont"/>
    <w:link w:val="Heading3"/>
    <w:uiPriority w:val="9"/>
    <w:rsid w:val="005F567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D506D"/>
    <w:rPr>
      <w:color w:val="0000FF" w:themeColor="hyperlink"/>
      <w:u w:val="single"/>
    </w:rPr>
  </w:style>
  <w:style w:type="character" w:customStyle="1" w:styleId="UnresolvedMention1">
    <w:name w:val="Unresolved Mention1"/>
    <w:basedOn w:val="DefaultParagraphFont"/>
    <w:uiPriority w:val="99"/>
    <w:semiHidden/>
    <w:unhideWhenUsed/>
    <w:rsid w:val="007D506D"/>
    <w:rPr>
      <w:color w:val="605E5C"/>
      <w:shd w:val="clear" w:color="auto" w:fill="E1DFDD"/>
    </w:rPr>
  </w:style>
  <w:style w:type="character" w:customStyle="1" w:styleId="Heading2Char">
    <w:name w:val="Heading 2 Char"/>
    <w:basedOn w:val="DefaultParagraphFont"/>
    <w:link w:val="Heading2"/>
    <w:uiPriority w:val="9"/>
    <w:semiHidden/>
    <w:rsid w:val="007D50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2B41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21"/>
    <w:pPr>
      <w:spacing w:after="160" w:line="259" w:lineRule="auto"/>
    </w:pPr>
  </w:style>
  <w:style w:type="paragraph" w:styleId="Heading2">
    <w:name w:val="heading 2"/>
    <w:basedOn w:val="Normal"/>
    <w:next w:val="Normal"/>
    <w:link w:val="Heading2Char"/>
    <w:uiPriority w:val="9"/>
    <w:semiHidden/>
    <w:unhideWhenUsed/>
    <w:qFormat/>
    <w:rsid w:val="007D50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5F56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C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C7F"/>
  </w:style>
  <w:style w:type="paragraph" w:styleId="Footer">
    <w:name w:val="footer"/>
    <w:basedOn w:val="Normal"/>
    <w:link w:val="FooterChar"/>
    <w:uiPriority w:val="99"/>
    <w:unhideWhenUsed/>
    <w:rsid w:val="00442C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C7F"/>
  </w:style>
  <w:style w:type="character" w:styleId="CommentReference">
    <w:name w:val="annotation reference"/>
    <w:basedOn w:val="DefaultParagraphFont"/>
    <w:uiPriority w:val="99"/>
    <w:semiHidden/>
    <w:unhideWhenUsed/>
    <w:rsid w:val="004153F4"/>
    <w:rPr>
      <w:sz w:val="16"/>
      <w:szCs w:val="16"/>
    </w:rPr>
  </w:style>
  <w:style w:type="paragraph" w:styleId="CommentText">
    <w:name w:val="annotation text"/>
    <w:basedOn w:val="Normal"/>
    <w:link w:val="CommentTextChar"/>
    <w:uiPriority w:val="99"/>
    <w:unhideWhenUsed/>
    <w:rsid w:val="004153F4"/>
    <w:pPr>
      <w:spacing w:line="240" w:lineRule="auto"/>
    </w:pPr>
    <w:rPr>
      <w:sz w:val="20"/>
      <w:szCs w:val="20"/>
    </w:rPr>
  </w:style>
  <w:style w:type="character" w:customStyle="1" w:styleId="CommentTextChar">
    <w:name w:val="Comment Text Char"/>
    <w:basedOn w:val="DefaultParagraphFont"/>
    <w:link w:val="CommentText"/>
    <w:uiPriority w:val="99"/>
    <w:rsid w:val="004153F4"/>
    <w:rPr>
      <w:sz w:val="20"/>
      <w:szCs w:val="20"/>
    </w:rPr>
  </w:style>
  <w:style w:type="paragraph" w:styleId="CommentSubject">
    <w:name w:val="annotation subject"/>
    <w:basedOn w:val="CommentText"/>
    <w:next w:val="CommentText"/>
    <w:link w:val="CommentSubjectChar"/>
    <w:uiPriority w:val="99"/>
    <w:semiHidden/>
    <w:unhideWhenUsed/>
    <w:rsid w:val="004153F4"/>
    <w:rPr>
      <w:b/>
      <w:bCs/>
    </w:rPr>
  </w:style>
  <w:style w:type="character" w:customStyle="1" w:styleId="CommentSubjectChar">
    <w:name w:val="Comment Subject Char"/>
    <w:basedOn w:val="CommentTextChar"/>
    <w:link w:val="CommentSubject"/>
    <w:uiPriority w:val="99"/>
    <w:semiHidden/>
    <w:rsid w:val="004153F4"/>
    <w:rPr>
      <w:b/>
      <w:bCs/>
      <w:sz w:val="20"/>
      <w:szCs w:val="20"/>
    </w:rPr>
  </w:style>
  <w:style w:type="paragraph" w:styleId="BalloonText">
    <w:name w:val="Balloon Text"/>
    <w:basedOn w:val="Normal"/>
    <w:link w:val="BalloonTextChar"/>
    <w:uiPriority w:val="99"/>
    <w:semiHidden/>
    <w:unhideWhenUsed/>
    <w:rsid w:val="00415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3F4"/>
    <w:rPr>
      <w:rFonts w:ascii="Tahoma" w:hAnsi="Tahoma" w:cs="Tahoma"/>
      <w:sz w:val="16"/>
      <w:szCs w:val="16"/>
    </w:rPr>
  </w:style>
  <w:style w:type="paragraph" w:styleId="ListParagraph">
    <w:name w:val="List Paragraph"/>
    <w:basedOn w:val="Normal"/>
    <w:uiPriority w:val="34"/>
    <w:qFormat/>
    <w:rsid w:val="00F910D7"/>
    <w:pPr>
      <w:ind w:left="720"/>
      <w:contextualSpacing/>
    </w:pPr>
  </w:style>
  <w:style w:type="paragraph" w:styleId="NormalWeb">
    <w:name w:val="Normal (Web)"/>
    <w:basedOn w:val="Normal"/>
    <w:uiPriority w:val="99"/>
    <w:unhideWhenUsed/>
    <w:rsid w:val="00D503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0357"/>
    <w:rPr>
      <w:b/>
      <w:bCs/>
    </w:rPr>
  </w:style>
  <w:style w:type="character" w:customStyle="1" w:styleId="Heading3Char">
    <w:name w:val="Heading 3 Char"/>
    <w:basedOn w:val="DefaultParagraphFont"/>
    <w:link w:val="Heading3"/>
    <w:uiPriority w:val="9"/>
    <w:rsid w:val="005F567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D506D"/>
    <w:rPr>
      <w:color w:val="0000FF" w:themeColor="hyperlink"/>
      <w:u w:val="single"/>
    </w:rPr>
  </w:style>
  <w:style w:type="character" w:customStyle="1" w:styleId="UnresolvedMention1">
    <w:name w:val="Unresolved Mention1"/>
    <w:basedOn w:val="DefaultParagraphFont"/>
    <w:uiPriority w:val="99"/>
    <w:semiHidden/>
    <w:unhideWhenUsed/>
    <w:rsid w:val="007D506D"/>
    <w:rPr>
      <w:color w:val="605E5C"/>
      <w:shd w:val="clear" w:color="auto" w:fill="E1DFDD"/>
    </w:rPr>
  </w:style>
  <w:style w:type="character" w:customStyle="1" w:styleId="Heading2Char">
    <w:name w:val="Heading 2 Char"/>
    <w:basedOn w:val="DefaultParagraphFont"/>
    <w:link w:val="Heading2"/>
    <w:uiPriority w:val="9"/>
    <w:semiHidden/>
    <w:rsid w:val="007D50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2B41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520">
      <w:bodyDiv w:val="1"/>
      <w:marLeft w:val="0"/>
      <w:marRight w:val="0"/>
      <w:marTop w:val="0"/>
      <w:marBottom w:val="0"/>
      <w:divBdr>
        <w:top w:val="none" w:sz="0" w:space="0" w:color="auto"/>
        <w:left w:val="none" w:sz="0" w:space="0" w:color="auto"/>
        <w:bottom w:val="none" w:sz="0" w:space="0" w:color="auto"/>
        <w:right w:val="none" w:sz="0" w:space="0" w:color="auto"/>
      </w:divBdr>
    </w:div>
    <w:div w:id="38863695">
      <w:bodyDiv w:val="1"/>
      <w:marLeft w:val="0"/>
      <w:marRight w:val="0"/>
      <w:marTop w:val="0"/>
      <w:marBottom w:val="0"/>
      <w:divBdr>
        <w:top w:val="none" w:sz="0" w:space="0" w:color="auto"/>
        <w:left w:val="none" w:sz="0" w:space="0" w:color="auto"/>
        <w:bottom w:val="none" w:sz="0" w:space="0" w:color="auto"/>
        <w:right w:val="none" w:sz="0" w:space="0" w:color="auto"/>
      </w:divBdr>
    </w:div>
    <w:div w:id="166943107">
      <w:bodyDiv w:val="1"/>
      <w:marLeft w:val="0"/>
      <w:marRight w:val="0"/>
      <w:marTop w:val="0"/>
      <w:marBottom w:val="0"/>
      <w:divBdr>
        <w:top w:val="none" w:sz="0" w:space="0" w:color="auto"/>
        <w:left w:val="none" w:sz="0" w:space="0" w:color="auto"/>
        <w:bottom w:val="none" w:sz="0" w:space="0" w:color="auto"/>
        <w:right w:val="none" w:sz="0" w:space="0" w:color="auto"/>
      </w:divBdr>
    </w:div>
    <w:div w:id="172189476">
      <w:bodyDiv w:val="1"/>
      <w:marLeft w:val="0"/>
      <w:marRight w:val="0"/>
      <w:marTop w:val="0"/>
      <w:marBottom w:val="0"/>
      <w:divBdr>
        <w:top w:val="none" w:sz="0" w:space="0" w:color="auto"/>
        <w:left w:val="none" w:sz="0" w:space="0" w:color="auto"/>
        <w:bottom w:val="none" w:sz="0" w:space="0" w:color="auto"/>
        <w:right w:val="none" w:sz="0" w:space="0" w:color="auto"/>
      </w:divBdr>
    </w:div>
    <w:div w:id="185019709">
      <w:bodyDiv w:val="1"/>
      <w:marLeft w:val="0"/>
      <w:marRight w:val="0"/>
      <w:marTop w:val="0"/>
      <w:marBottom w:val="0"/>
      <w:divBdr>
        <w:top w:val="none" w:sz="0" w:space="0" w:color="auto"/>
        <w:left w:val="none" w:sz="0" w:space="0" w:color="auto"/>
        <w:bottom w:val="none" w:sz="0" w:space="0" w:color="auto"/>
        <w:right w:val="none" w:sz="0" w:space="0" w:color="auto"/>
      </w:divBdr>
    </w:div>
    <w:div w:id="307631666">
      <w:bodyDiv w:val="1"/>
      <w:marLeft w:val="0"/>
      <w:marRight w:val="0"/>
      <w:marTop w:val="0"/>
      <w:marBottom w:val="0"/>
      <w:divBdr>
        <w:top w:val="none" w:sz="0" w:space="0" w:color="auto"/>
        <w:left w:val="none" w:sz="0" w:space="0" w:color="auto"/>
        <w:bottom w:val="none" w:sz="0" w:space="0" w:color="auto"/>
        <w:right w:val="none" w:sz="0" w:space="0" w:color="auto"/>
      </w:divBdr>
    </w:div>
    <w:div w:id="332102687">
      <w:bodyDiv w:val="1"/>
      <w:marLeft w:val="0"/>
      <w:marRight w:val="0"/>
      <w:marTop w:val="0"/>
      <w:marBottom w:val="0"/>
      <w:divBdr>
        <w:top w:val="none" w:sz="0" w:space="0" w:color="auto"/>
        <w:left w:val="none" w:sz="0" w:space="0" w:color="auto"/>
        <w:bottom w:val="none" w:sz="0" w:space="0" w:color="auto"/>
        <w:right w:val="none" w:sz="0" w:space="0" w:color="auto"/>
      </w:divBdr>
    </w:div>
    <w:div w:id="476923541">
      <w:bodyDiv w:val="1"/>
      <w:marLeft w:val="0"/>
      <w:marRight w:val="0"/>
      <w:marTop w:val="0"/>
      <w:marBottom w:val="0"/>
      <w:divBdr>
        <w:top w:val="none" w:sz="0" w:space="0" w:color="auto"/>
        <w:left w:val="none" w:sz="0" w:space="0" w:color="auto"/>
        <w:bottom w:val="none" w:sz="0" w:space="0" w:color="auto"/>
        <w:right w:val="none" w:sz="0" w:space="0" w:color="auto"/>
      </w:divBdr>
      <w:divsChild>
        <w:div w:id="203954735">
          <w:marLeft w:val="0"/>
          <w:marRight w:val="0"/>
          <w:marTop w:val="0"/>
          <w:marBottom w:val="0"/>
          <w:divBdr>
            <w:top w:val="none" w:sz="0" w:space="0" w:color="auto"/>
            <w:left w:val="none" w:sz="0" w:space="0" w:color="auto"/>
            <w:bottom w:val="none" w:sz="0" w:space="0" w:color="auto"/>
            <w:right w:val="none" w:sz="0" w:space="0" w:color="auto"/>
          </w:divBdr>
          <w:divsChild>
            <w:div w:id="4174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1985">
      <w:bodyDiv w:val="1"/>
      <w:marLeft w:val="0"/>
      <w:marRight w:val="0"/>
      <w:marTop w:val="0"/>
      <w:marBottom w:val="0"/>
      <w:divBdr>
        <w:top w:val="none" w:sz="0" w:space="0" w:color="auto"/>
        <w:left w:val="none" w:sz="0" w:space="0" w:color="auto"/>
        <w:bottom w:val="none" w:sz="0" w:space="0" w:color="auto"/>
        <w:right w:val="none" w:sz="0" w:space="0" w:color="auto"/>
      </w:divBdr>
      <w:divsChild>
        <w:div w:id="403836575">
          <w:marLeft w:val="0"/>
          <w:marRight w:val="0"/>
          <w:marTop w:val="0"/>
          <w:marBottom w:val="0"/>
          <w:divBdr>
            <w:top w:val="none" w:sz="0" w:space="0" w:color="auto"/>
            <w:left w:val="none" w:sz="0" w:space="0" w:color="auto"/>
            <w:bottom w:val="none" w:sz="0" w:space="0" w:color="auto"/>
            <w:right w:val="none" w:sz="0" w:space="0" w:color="auto"/>
          </w:divBdr>
          <w:divsChild>
            <w:div w:id="276259711">
              <w:marLeft w:val="0"/>
              <w:marRight w:val="0"/>
              <w:marTop w:val="0"/>
              <w:marBottom w:val="0"/>
              <w:divBdr>
                <w:top w:val="none" w:sz="0" w:space="0" w:color="auto"/>
                <w:left w:val="none" w:sz="0" w:space="0" w:color="auto"/>
                <w:bottom w:val="none" w:sz="0" w:space="0" w:color="auto"/>
                <w:right w:val="none" w:sz="0" w:space="0" w:color="auto"/>
              </w:divBdr>
            </w:div>
          </w:divsChild>
        </w:div>
        <w:div w:id="409230459">
          <w:marLeft w:val="0"/>
          <w:marRight w:val="0"/>
          <w:marTop w:val="0"/>
          <w:marBottom w:val="0"/>
          <w:divBdr>
            <w:top w:val="none" w:sz="0" w:space="0" w:color="auto"/>
            <w:left w:val="none" w:sz="0" w:space="0" w:color="auto"/>
            <w:bottom w:val="none" w:sz="0" w:space="0" w:color="auto"/>
            <w:right w:val="none" w:sz="0" w:space="0" w:color="auto"/>
          </w:divBdr>
          <w:divsChild>
            <w:div w:id="1970013468">
              <w:marLeft w:val="0"/>
              <w:marRight w:val="0"/>
              <w:marTop w:val="0"/>
              <w:marBottom w:val="0"/>
              <w:divBdr>
                <w:top w:val="none" w:sz="0" w:space="0" w:color="auto"/>
                <w:left w:val="none" w:sz="0" w:space="0" w:color="auto"/>
                <w:bottom w:val="none" w:sz="0" w:space="0" w:color="auto"/>
                <w:right w:val="none" w:sz="0" w:space="0" w:color="auto"/>
              </w:divBdr>
            </w:div>
          </w:divsChild>
        </w:div>
        <w:div w:id="1417554324">
          <w:marLeft w:val="0"/>
          <w:marRight w:val="0"/>
          <w:marTop w:val="0"/>
          <w:marBottom w:val="0"/>
          <w:divBdr>
            <w:top w:val="none" w:sz="0" w:space="0" w:color="auto"/>
            <w:left w:val="none" w:sz="0" w:space="0" w:color="auto"/>
            <w:bottom w:val="none" w:sz="0" w:space="0" w:color="auto"/>
            <w:right w:val="none" w:sz="0" w:space="0" w:color="auto"/>
          </w:divBdr>
          <w:divsChild>
            <w:div w:id="584345496">
              <w:marLeft w:val="0"/>
              <w:marRight w:val="0"/>
              <w:marTop w:val="0"/>
              <w:marBottom w:val="0"/>
              <w:divBdr>
                <w:top w:val="none" w:sz="0" w:space="0" w:color="auto"/>
                <w:left w:val="none" w:sz="0" w:space="0" w:color="auto"/>
                <w:bottom w:val="none" w:sz="0" w:space="0" w:color="auto"/>
                <w:right w:val="none" w:sz="0" w:space="0" w:color="auto"/>
              </w:divBdr>
            </w:div>
          </w:divsChild>
        </w:div>
        <w:div w:id="1704135827">
          <w:marLeft w:val="0"/>
          <w:marRight w:val="0"/>
          <w:marTop w:val="0"/>
          <w:marBottom w:val="0"/>
          <w:divBdr>
            <w:top w:val="none" w:sz="0" w:space="0" w:color="auto"/>
            <w:left w:val="none" w:sz="0" w:space="0" w:color="auto"/>
            <w:bottom w:val="none" w:sz="0" w:space="0" w:color="auto"/>
            <w:right w:val="none" w:sz="0" w:space="0" w:color="auto"/>
          </w:divBdr>
          <w:divsChild>
            <w:div w:id="954868094">
              <w:marLeft w:val="0"/>
              <w:marRight w:val="0"/>
              <w:marTop w:val="0"/>
              <w:marBottom w:val="0"/>
              <w:divBdr>
                <w:top w:val="none" w:sz="0" w:space="0" w:color="auto"/>
                <w:left w:val="none" w:sz="0" w:space="0" w:color="auto"/>
                <w:bottom w:val="none" w:sz="0" w:space="0" w:color="auto"/>
                <w:right w:val="none" w:sz="0" w:space="0" w:color="auto"/>
              </w:divBdr>
            </w:div>
          </w:divsChild>
        </w:div>
        <w:div w:id="666134168">
          <w:marLeft w:val="0"/>
          <w:marRight w:val="0"/>
          <w:marTop w:val="0"/>
          <w:marBottom w:val="0"/>
          <w:divBdr>
            <w:top w:val="none" w:sz="0" w:space="0" w:color="auto"/>
            <w:left w:val="none" w:sz="0" w:space="0" w:color="auto"/>
            <w:bottom w:val="none" w:sz="0" w:space="0" w:color="auto"/>
            <w:right w:val="none" w:sz="0" w:space="0" w:color="auto"/>
          </w:divBdr>
          <w:divsChild>
            <w:div w:id="506947672">
              <w:marLeft w:val="0"/>
              <w:marRight w:val="0"/>
              <w:marTop w:val="0"/>
              <w:marBottom w:val="0"/>
              <w:divBdr>
                <w:top w:val="none" w:sz="0" w:space="0" w:color="auto"/>
                <w:left w:val="none" w:sz="0" w:space="0" w:color="auto"/>
                <w:bottom w:val="none" w:sz="0" w:space="0" w:color="auto"/>
                <w:right w:val="none" w:sz="0" w:space="0" w:color="auto"/>
              </w:divBdr>
            </w:div>
          </w:divsChild>
        </w:div>
        <w:div w:id="1176579190">
          <w:marLeft w:val="0"/>
          <w:marRight w:val="0"/>
          <w:marTop w:val="0"/>
          <w:marBottom w:val="0"/>
          <w:divBdr>
            <w:top w:val="none" w:sz="0" w:space="0" w:color="auto"/>
            <w:left w:val="none" w:sz="0" w:space="0" w:color="auto"/>
            <w:bottom w:val="none" w:sz="0" w:space="0" w:color="auto"/>
            <w:right w:val="none" w:sz="0" w:space="0" w:color="auto"/>
          </w:divBdr>
          <w:divsChild>
            <w:div w:id="182354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35710">
      <w:bodyDiv w:val="1"/>
      <w:marLeft w:val="0"/>
      <w:marRight w:val="0"/>
      <w:marTop w:val="0"/>
      <w:marBottom w:val="0"/>
      <w:divBdr>
        <w:top w:val="none" w:sz="0" w:space="0" w:color="auto"/>
        <w:left w:val="none" w:sz="0" w:space="0" w:color="auto"/>
        <w:bottom w:val="none" w:sz="0" w:space="0" w:color="auto"/>
        <w:right w:val="none" w:sz="0" w:space="0" w:color="auto"/>
      </w:divBdr>
    </w:div>
    <w:div w:id="713624145">
      <w:bodyDiv w:val="1"/>
      <w:marLeft w:val="0"/>
      <w:marRight w:val="0"/>
      <w:marTop w:val="0"/>
      <w:marBottom w:val="0"/>
      <w:divBdr>
        <w:top w:val="none" w:sz="0" w:space="0" w:color="auto"/>
        <w:left w:val="none" w:sz="0" w:space="0" w:color="auto"/>
        <w:bottom w:val="none" w:sz="0" w:space="0" w:color="auto"/>
        <w:right w:val="none" w:sz="0" w:space="0" w:color="auto"/>
      </w:divBdr>
    </w:div>
    <w:div w:id="810751732">
      <w:bodyDiv w:val="1"/>
      <w:marLeft w:val="0"/>
      <w:marRight w:val="0"/>
      <w:marTop w:val="0"/>
      <w:marBottom w:val="0"/>
      <w:divBdr>
        <w:top w:val="none" w:sz="0" w:space="0" w:color="auto"/>
        <w:left w:val="none" w:sz="0" w:space="0" w:color="auto"/>
        <w:bottom w:val="none" w:sz="0" w:space="0" w:color="auto"/>
        <w:right w:val="none" w:sz="0" w:space="0" w:color="auto"/>
      </w:divBdr>
    </w:div>
    <w:div w:id="986783670">
      <w:bodyDiv w:val="1"/>
      <w:marLeft w:val="0"/>
      <w:marRight w:val="0"/>
      <w:marTop w:val="0"/>
      <w:marBottom w:val="0"/>
      <w:divBdr>
        <w:top w:val="none" w:sz="0" w:space="0" w:color="auto"/>
        <w:left w:val="none" w:sz="0" w:space="0" w:color="auto"/>
        <w:bottom w:val="none" w:sz="0" w:space="0" w:color="auto"/>
        <w:right w:val="none" w:sz="0" w:space="0" w:color="auto"/>
      </w:divBdr>
    </w:div>
    <w:div w:id="1038507043">
      <w:bodyDiv w:val="1"/>
      <w:marLeft w:val="0"/>
      <w:marRight w:val="0"/>
      <w:marTop w:val="0"/>
      <w:marBottom w:val="0"/>
      <w:divBdr>
        <w:top w:val="none" w:sz="0" w:space="0" w:color="auto"/>
        <w:left w:val="none" w:sz="0" w:space="0" w:color="auto"/>
        <w:bottom w:val="none" w:sz="0" w:space="0" w:color="auto"/>
        <w:right w:val="none" w:sz="0" w:space="0" w:color="auto"/>
      </w:divBdr>
      <w:divsChild>
        <w:div w:id="1777286383">
          <w:marLeft w:val="0"/>
          <w:marRight w:val="0"/>
          <w:marTop w:val="0"/>
          <w:marBottom w:val="0"/>
          <w:divBdr>
            <w:top w:val="none" w:sz="0" w:space="0" w:color="auto"/>
            <w:left w:val="none" w:sz="0" w:space="0" w:color="auto"/>
            <w:bottom w:val="none" w:sz="0" w:space="0" w:color="auto"/>
            <w:right w:val="none" w:sz="0" w:space="0" w:color="auto"/>
          </w:divBdr>
          <w:divsChild>
            <w:div w:id="1697459476">
              <w:marLeft w:val="0"/>
              <w:marRight w:val="0"/>
              <w:marTop w:val="0"/>
              <w:marBottom w:val="0"/>
              <w:divBdr>
                <w:top w:val="none" w:sz="0" w:space="0" w:color="auto"/>
                <w:left w:val="none" w:sz="0" w:space="0" w:color="auto"/>
                <w:bottom w:val="none" w:sz="0" w:space="0" w:color="auto"/>
                <w:right w:val="none" w:sz="0" w:space="0" w:color="auto"/>
              </w:divBdr>
            </w:div>
          </w:divsChild>
        </w:div>
        <w:div w:id="527451953">
          <w:marLeft w:val="0"/>
          <w:marRight w:val="0"/>
          <w:marTop w:val="0"/>
          <w:marBottom w:val="0"/>
          <w:divBdr>
            <w:top w:val="none" w:sz="0" w:space="0" w:color="auto"/>
            <w:left w:val="none" w:sz="0" w:space="0" w:color="auto"/>
            <w:bottom w:val="none" w:sz="0" w:space="0" w:color="auto"/>
            <w:right w:val="none" w:sz="0" w:space="0" w:color="auto"/>
          </w:divBdr>
          <w:divsChild>
            <w:div w:id="335572947">
              <w:marLeft w:val="0"/>
              <w:marRight w:val="0"/>
              <w:marTop w:val="0"/>
              <w:marBottom w:val="0"/>
              <w:divBdr>
                <w:top w:val="none" w:sz="0" w:space="0" w:color="auto"/>
                <w:left w:val="none" w:sz="0" w:space="0" w:color="auto"/>
                <w:bottom w:val="none" w:sz="0" w:space="0" w:color="auto"/>
                <w:right w:val="none" w:sz="0" w:space="0" w:color="auto"/>
              </w:divBdr>
            </w:div>
          </w:divsChild>
        </w:div>
        <w:div w:id="774403296">
          <w:marLeft w:val="0"/>
          <w:marRight w:val="0"/>
          <w:marTop w:val="0"/>
          <w:marBottom w:val="0"/>
          <w:divBdr>
            <w:top w:val="none" w:sz="0" w:space="0" w:color="auto"/>
            <w:left w:val="none" w:sz="0" w:space="0" w:color="auto"/>
            <w:bottom w:val="none" w:sz="0" w:space="0" w:color="auto"/>
            <w:right w:val="none" w:sz="0" w:space="0" w:color="auto"/>
          </w:divBdr>
          <w:divsChild>
            <w:div w:id="631133892">
              <w:marLeft w:val="0"/>
              <w:marRight w:val="0"/>
              <w:marTop w:val="0"/>
              <w:marBottom w:val="0"/>
              <w:divBdr>
                <w:top w:val="none" w:sz="0" w:space="0" w:color="auto"/>
                <w:left w:val="none" w:sz="0" w:space="0" w:color="auto"/>
                <w:bottom w:val="none" w:sz="0" w:space="0" w:color="auto"/>
                <w:right w:val="none" w:sz="0" w:space="0" w:color="auto"/>
              </w:divBdr>
            </w:div>
          </w:divsChild>
        </w:div>
        <w:div w:id="1096483384">
          <w:marLeft w:val="0"/>
          <w:marRight w:val="0"/>
          <w:marTop w:val="0"/>
          <w:marBottom w:val="0"/>
          <w:divBdr>
            <w:top w:val="none" w:sz="0" w:space="0" w:color="auto"/>
            <w:left w:val="none" w:sz="0" w:space="0" w:color="auto"/>
            <w:bottom w:val="none" w:sz="0" w:space="0" w:color="auto"/>
            <w:right w:val="none" w:sz="0" w:space="0" w:color="auto"/>
          </w:divBdr>
          <w:divsChild>
            <w:div w:id="903299091">
              <w:marLeft w:val="0"/>
              <w:marRight w:val="0"/>
              <w:marTop w:val="0"/>
              <w:marBottom w:val="0"/>
              <w:divBdr>
                <w:top w:val="none" w:sz="0" w:space="0" w:color="auto"/>
                <w:left w:val="none" w:sz="0" w:space="0" w:color="auto"/>
                <w:bottom w:val="none" w:sz="0" w:space="0" w:color="auto"/>
                <w:right w:val="none" w:sz="0" w:space="0" w:color="auto"/>
              </w:divBdr>
            </w:div>
          </w:divsChild>
        </w:div>
        <w:div w:id="1540781996">
          <w:marLeft w:val="0"/>
          <w:marRight w:val="0"/>
          <w:marTop w:val="0"/>
          <w:marBottom w:val="0"/>
          <w:divBdr>
            <w:top w:val="none" w:sz="0" w:space="0" w:color="auto"/>
            <w:left w:val="none" w:sz="0" w:space="0" w:color="auto"/>
            <w:bottom w:val="none" w:sz="0" w:space="0" w:color="auto"/>
            <w:right w:val="none" w:sz="0" w:space="0" w:color="auto"/>
          </w:divBdr>
          <w:divsChild>
            <w:div w:id="1239515134">
              <w:marLeft w:val="0"/>
              <w:marRight w:val="0"/>
              <w:marTop w:val="0"/>
              <w:marBottom w:val="0"/>
              <w:divBdr>
                <w:top w:val="none" w:sz="0" w:space="0" w:color="auto"/>
                <w:left w:val="none" w:sz="0" w:space="0" w:color="auto"/>
                <w:bottom w:val="none" w:sz="0" w:space="0" w:color="auto"/>
                <w:right w:val="none" w:sz="0" w:space="0" w:color="auto"/>
              </w:divBdr>
            </w:div>
          </w:divsChild>
        </w:div>
        <w:div w:id="1762991031">
          <w:marLeft w:val="0"/>
          <w:marRight w:val="0"/>
          <w:marTop w:val="0"/>
          <w:marBottom w:val="0"/>
          <w:divBdr>
            <w:top w:val="none" w:sz="0" w:space="0" w:color="auto"/>
            <w:left w:val="none" w:sz="0" w:space="0" w:color="auto"/>
            <w:bottom w:val="none" w:sz="0" w:space="0" w:color="auto"/>
            <w:right w:val="none" w:sz="0" w:space="0" w:color="auto"/>
          </w:divBdr>
          <w:divsChild>
            <w:div w:id="402535000">
              <w:marLeft w:val="0"/>
              <w:marRight w:val="0"/>
              <w:marTop w:val="0"/>
              <w:marBottom w:val="0"/>
              <w:divBdr>
                <w:top w:val="none" w:sz="0" w:space="0" w:color="auto"/>
                <w:left w:val="none" w:sz="0" w:space="0" w:color="auto"/>
                <w:bottom w:val="none" w:sz="0" w:space="0" w:color="auto"/>
                <w:right w:val="none" w:sz="0" w:space="0" w:color="auto"/>
              </w:divBdr>
            </w:div>
          </w:divsChild>
        </w:div>
        <w:div w:id="2034648991">
          <w:marLeft w:val="0"/>
          <w:marRight w:val="0"/>
          <w:marTop w:val="0"/>
          <w:marBottom w:val="0"/>
          <w:divBdr>
            <w:top w:val="none" w:sz="0" w:space="0" w:color="auto"/>
            <w:left w:val="none" w:sz="0" w:space="0" w:color="auto"/>
            <w:bottom w:val="none" w:sz="0" w:space="0" w:color="auto"/>
            <w:right w:val="none" w:sz="0" w:space="0" w:color="auto"/>
          </w:divBdr>
          <w:divsChild>
            <w:div w:id="6737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73163">
      <w:bodyDiv w:val="1"/>
      <w:marLeft w:val="0"/>
      <w:marRight w:val="0"/>
      <w:marTop w:val="0"/>
      <w:marBottom w:val="0"/>
      <w:divBdr>
        <w:top w:val="none" w:sz="0" w:space="0" w:color="auto"/>
        <w:left w:val="none" w:sz="0" w:space="0" w:color="auto"/>
        <w:bottom w:val="none" w:sz="0" w:space="0" w:color="auto"/>
        <w:right w:val="none" w:sz="0" w:space="0" w:color="auto"/>
      </w:divBdr>
    </w:div>
    <w:div w:id="1142431996">
      <w:bodyDiv w:val="1"/>
      <w:marLeft w:val="0"/>
      <w:marRight w:val="0"/>
      <w:marTop w:val="0"/>
      <w:marBottom w:val="0"/>
      <w:divBdr>
        <w:top w:val="none" w:sz="0" w:space="0" w:color="auto"/>
        <w:left w:val="none" w:sz="0" w:space="0" w:color="auto"/>
        <w:bottom w:val="none" w:sz="0" w:space="0" w:color="auto"/>
        <w:right w:val="none" w:sz="0" w:space="0" w:color="auto"/>
      </w:divBdr>
    </w:div>
    <w:div w:id="1212693230">
      <w:bodyDiv w:val="1"/>
      <w:marLeft w:val="0"/>
      <w:marRight w:val="0"/>
      <w:marTop w:val="0"/>
      <w:marBottom w:val="0"/>
      <w:divBdr>
        <w:top w:val="none" w:sz="0" w:space="0" w:color="auto"/>
        <w:left w:val="none" w:sz="0" w:space="0" w:color="auto"/>
        <w:bottom w:val="none" w:sz="0" w:space="0" w:color="auto"/>
        <w:right w:val="none" w:sz="0" w:space="0" w:color="auto"/>
      </w:divBdr>
    </w:div>
    <w:div w:id="1213348317">
      <w:bodyDiv w:val="1"/>
      <w:marLeft w:val="0"/>
      <w:marRight w:val="0"/>
      <w:marTop w:val="0"/>
      <w:marBottom w:val="0"/>
      <w:divBdr>
        <w:top w:val="none" w:sz="0" w:space="0" w:color="auto"/>
        <w:left w:val="none" w:sz="0" w:space="0" w:color="auto"/>
        <w:bottom w:val="none" w:sz="0" w:space="0" w:color="auto"/>
        <w:right w:val="none" w:sz="0" w:space="0" w:color="auto"/>
      </w:divBdr>
    </w:div>
    <w:div w:id="1249776267">
      <w:bodyDiv w:val="1"/>
      <w:marLeft w:val="0"/>
      <w:marRight w:val="0"/>
      <w:marTop w:val="0"/>
      <w:marBottom w:val="0"/>
      <w:divBdr>
        <w:top w:val="none" w:sz="0" w:space="0" w:color="auto"/>
        <w:left w:val="none" w:sz="0" w:space="0" w:color="auto"/>
        <w:bottom w:val="none" w:sz="0" w:space="0" w:color="auto"/>
        <w:right w:val="none" w:sz="0" w:space="0" w:color="auto"/>
      </w:divBdr>
    </w:div>
    <w:div w:id="1370258796">
      <w:bodyDiv w:val="1"/>
      <w:marLeft w:val="0"/>
      <w:marRight w:val="0"/>
      <w:marTop w:val="0"/>
      <w:marBottom w:val="0"/>
      <w:divBdr>
        <w:top w:val="none" w:sz="0" w:space="0" w:color="auto"/>
        <w:left w:val="none" w:sz="0" w:space="0" w:color="auto"/>
        <w:bottom w:val="none" w:sz="0" w:space="0" w:color="auto"/>
        <w:right w:val="none" w:sz="0" w:space="0" w:color="auto"/>
      </w:divBdr>
    </w:div>
    <w:div w:id="1386682284">
      <w:bodyDiv w:val="1"/>
      <w:marLeft w:val="0"/>
      <w:marRight w:val="0"/>
      <w:marTop w:val="0"/>
      <w:marBottom w:val="0"/>
      <w:divBdr>
        <w:top w:val="none" w:sz="0" w:space="0" w:color="auto"/>
        <w:left w:val="none" w:sz="0" w:space="0" w:color="auto"/>
        <w:bottom w:val="none" w:sz="0" w:space="0" w:color="auto"/>
        <w:right w:val="none" w:sz="0" w:space="0" w:color="auto"/>
      </w:divBdr>
    </w:div>
    <w:div w:id="1442605327">
      <w:bodyDiv w:val="1"/>
      <w:marLeft w:val="0"/>
      <w:marRight w:val="0"/>
      <w:marTop w:val="0"/>
      <w:marBottom w:val="0"/>
      <w:divBdr>
        <w:top w:val="none" w:sz="0" w:space="0" w:color="auto"/>
        <w:left w:val="none" w:sz="0" w:space="0" w:color="auto"/>
        <w:bottom w:val="none" w:sz="0" w:space="0" w:color="auto"/>
        <w:right w:val="none" w:sz="0" w:space="0" w:color="auto"/>
      </w:divBdr>
    </w:div>
    <w:div w:id="1571504998">
      <w:bodyDiv w:val="1"/>
      <w:marLeft w:val="0"/>
      <w:marRight w:val="0"/>
      <w:marTop w:val="0"/>
      <w:marBottom w:val="0"/>
      <w:divBdr>
        <w:top w:val="none" w:sz="0" w:space="0" w:color="auto"/>
        <w:left w:val="none" w:sz="0" w:space="0" w:color="auto"/>
        <w:bottom w:val="none" w:sz="0" w:space="0" w:color="auto"/>
        <w:right w:val="none" w:sz="0" w:space="0" w:color="auto"/>
      </w:divBdr>
    </w:div>
    <w:div w:id="1602763792">
      <w:bodyDiv w:val="1"/>
      <w:marLeft w:val="0"/>
      <w:marRight w:val="0"/>
      <w:marTop w:val="0"/>
      <w:marBottom w:val="0"/>
      <w:divBdr>
        <w:top w:val="none" w:sz="0" w:space="0" w:color="auto"/>
        <w:left w:val="none" w:sz="0" w:space="0" w:color="auto"/>
        <w:bottom w:val="none" w:sz="0" w:space="0" w:color="auto"/>
        <w:right w:val="none" w:sz="0" w:space="0" w:color="auto"/>
      </w:divBdr>
    </w:div>
    <w:div w:id="1602839734">
      <w:bodyDiv w:val="1"/>
      <w:marLeft w:val="0"/>
      <w:marRight w:val="0"/>
      <w:marTop w:val="0"/>
      <w:marBottom w:val="0"/>
      <w:divBdr>
        <w:top w:val="none" w:sz="0" w:space="0" w:color="auto"/>
        <w:left w:val="none" w:sz="0" w:space="0" w:color="auto"/>
        <w:bottom w:val="none" w:sz="0" w:space="0" w:color="auto"/>
        <w:right w:val="none" w:sz="0" w:space="0" w:color="auto"/>
      </w:divBdr>
    </w:div>
    <w:div w:id="1755786546">
      <w:bodyDiv w:val="1"/>
      <w:marLeft w:val="0"/>
      <w:marRight w:val="0"/>
      <w:marTop w:val="0"/>
      <w:marBottom w:val="0"/>
      <w:divBdr>
        <w:top w:val="none" w:sz="0" w:space="0" w:color="auto"/>
        <w:left w:val="none" w:sz="0" w:space="0" w:color="auto"/>
        <w:bottom w:val="none" w:sz="0" w:space="0" w:color="auto"/>
        <w:right w:val="none" w:sz="0" w:space="0" w:color="auto"/>
      </w:divBdr>
    </w:div>
    <w:div w:id="1841045204">
      <w:bodyDiv w:val="1"/>
      <w:marLeft w:val="0"/>
      <w:marRight w:val="0"/>
      <w:marTop w:val="0"/>
      <w:marBottom w:val="0"/>
      <w:divBdr>
        <w:top w:val="none" w:sz="0" w:space="0" w:color="auto"/>
        <w:left w:val="none" w:sz="0" w:space="0" w:color="auto"/>
        <w:bottom w:val="none" w:sz="0" w:space="0" w:color="auto"/>
        <w:right w:val="none" w:sz="0" w:space="0" w:color="auto"/>
      </w:divBdr>
    </w:div>
    <w:div w:id="1917200362">
      <w:bodyDiv w:val="1"/>
      <w:marLeft w:val="0"/>
      <w:marRight w:val="0"/>
      <w:marTop w:val="0"/>
      <w:marBottom w:val="0"/>
      <w:divBdr>
        <w:top w:val="none" w:sz="0" w:space="0" w:color="auto"/>
        <w:left w:val="none" w:sz="0" w:space="0" w:color="auto"/>
        <w:bottom w:val="none" w:sz="0" w:space="0" w:color="auto"/>
        <w:right w:val="none" w:sz="0" w:space="0" w:color="auto"/>
      </w:divBdr>
    </w:div>
    <w:div w:id="1986230272">
      <w:bodyDiv w:val="1"/>
      <w:marLeft w:val="0"/>
      <w:marRight w:val="0"/>
      <w:marTop w:val="0"/>
      <w:marBottom w:val="0"/>
      <w:divBdr>
        <w:top w:val="none" w:sz="0" w:space="0" w:color="auto"/>
        <w:left w:val="none" w:sz="0" w:space="0" w:color="auto"/>
        <w:bottom w:val="none" w:sz="0" w:space="0" w:color="auto"/>
        <w:right w:val="none" w:sz="0" w:space="0" w:color="auto"/>
      </w:divBdr>
    </w:div>
    <w:div w:id="204035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7.png@01DBC328.DA1D67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A10FA-E319-4CCE-9548-34F9A409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3601</Words>
  <Characters>20529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Gurgen G. Hakobyan</dc:creator>
  <cp:lastModifiedBy>Arpine Piloyan</cp:lastModifiedBy>
  <cp:revision>3</cp:revision>
  <dcterms:created xsi:type="dcterms:W3CDTF">2025-08-07T06:36:00Z</dcterms:created>
  <dcterms:modified xsi:type="dcterms:W3CDTF">2025-08-18T04:38:00Z</dcterms:modified>
</cp:coreProperties>
</file>